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53AC" w14:textId="77777777" w:rsidR="007C0F1C" w:rsidRDefault="007C0F1C" w:rsidP="00AA1AEA">
      <w:pPr>
        <w:pStyle w:val="BodyText"/>
        <w:jc w:val="both"/>
      </w:pPr>
      <w:r>
        <w:rPr>
          <w:noProof/>
        </w:rPr>
        <mc:AlternateContent>
          <mc:Choice Requires="wps">
            <w:drawing>
              <wp:inline distT="0" distB="0" distL="0" distR="0" wp14:anchorId="2745B386" wp14:editId="3804DA78">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20BDFAAF" w14:textId="77777777"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zinc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type w14:anchorId="2745B386"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">
                <v:textbox>
                  <w:txbxContent>
                    <w:p w14:paraId="20BDFAAF" w14:textId="77777777" w:rsidR="007C0F1C" w:rsidRDefault="007C0F1C" w:rsidP="007C0F1C">
                      <w:pPr>
                        <w:pStyle w:val="BodyText"/>
                        <w:jc w:val="both"/>
                      </w:pPr>
                      <w:r>
                        <w:t xml:space="preserve">Note to Specifier:  This document is intended to </w:t>
                      </w:r>
                      <w:proofErr w:type="gramStart"/>
                      <w:r>
                        <w:t>provide assistance</w:t>
                      </w:r>
                      <w:proofErr w:type="gramEnd"/>
                      <w:r>
                        <w:t xml:space="preserve"> in developing a specification for the use of embedded zinc anodes and should be modified as appropriate to accommodate project specific conditions and applications.  For additional information, contact Vector Corrosion Technologies.   </w:t>
                      </w:r>
                    </w:p>
                    <w:p w14:paraId="3346CA11" w14:textId="77777777" w:rsidR="007C0F1C" w:rsidRDefault="007C0F1C" w:rsidP="007C0F1C">
                      <w:pPr>
                        <w:outlineLvl w:val="0"/>
                      </w:pPr>
                    </w:p>
                    <w:p w14:paraId="3DC2B462" w14:textId="77777777" w:rsidR="007C0F1C" w:rsidRDefault="007C0F1C" w:rsidP="007C0F1C"/>
                  </w:txbxContent>
                </v:textbox>
                <w10:anchorlock/>
              </v:shape>
            </w:pict>
          </mc:Fallback>
        </mc:AlternateContent>
      </w:r>
    </w:p>
    <w:p w14:paraId="4E92DB41" w14:textId="77777777" w:rsidR="007C0F1C" w:rsidRDefault="007C0F1C" w:rsidP="00AA1AEA">
      <w:pPr>
        <w:pStyle w:val="BodyText"/>
        <w:jc w:val="both"/>
      </w:pPr>
    </w:p>
    <w:p w14:paraId="72F22A6C" w14:textId="77777777" w:rsidR="007C0F1C" w:rsidRDefault="007C0F1C" w:rsidP="00AA1AEA">
      <w:pPr>
        <w:pStyle w:val="BodyText"/>
        <w:jc w:val="both"/>
      </w:pPr>
    </w:p>
    <w:p w14:paraId="4F525AF5" w14:textId="77777777" w:rsidR="007C0F1C" w:rsidRDefault="007C0F1C" w:rsidP="00AA1AEA">
      <w:pPr>
        <w:jc w:val="both"/>
        <w:outlineLvl w:val="0"/>
        <w:rPr>
          <w:sz w:val="20"/>
        </w:rPr>
      </w:pPr>
      <w:r w:rsidRPr="009F3573">
        <w:rPr>
          <w:sz w:val="20"/>
        </w:rPr>
        <w:t>Galvashield</w:t>
      </w:r>
      <w:r w:rsidRPr="009F3573">
        <w:rPr>
          <w:sz w:val="20"/>
          <w:vertAlign w:val="superscript"/>
        </w:rPr>
        <w:t>®</w:t>
      </w:r>
      <w:r w:rsidRPr="009F3573">
        <w:rPr>
          <w:sz w:val="20"/>
        </w:rPr>
        <w:t xml:space="preserve"> </w:t>
      </w:r>
      <w:r w:rsidR="002D23E5">
        <w:rPr>
          <w:sz w:val="20"/>
        </w:rPr>
        <w:t>Fusion T2</w:t>
      </w:r>
      <w:r w:rsidRPr="009F3573">
        <w:rPr>
          <w:sz w:val="20"/>
        </w:rPr>
        <w:t xml:space="preserve"> - Anode Type </w:t>
      </w:r>
      <w:r>
        <w:rPr>
          <w:sz w:val="20"/>
        </w:rPr>
        <w:t>2</w:t>
      </w:r>
      <w:r w:rsidRPr="009F3573">
        <w:rPr>
          <w:sz w:val="20"/>
        </w:rPr>
        <w:t>A</w:t>
      </w:r>
      <w:r w:rsidR="00F73B21">
        <w:rPr>
          <w:sz w:val="20"/>
        </w:rPr>
        <w:t>, Class C</w:t>
      </w:r>
      <w:r w:rsidRPr="009F3573">
        <w:rPr>
          <w:sz w:val="20"/>
        </w:rPr>
        <w:t xml:space="preserve"> </w:t>
      </w:r>
      <w:r w:rsidR="002D23E5">
        <w:rPr>
          <w:sz w:val="20"/>
        </w:rPr>
        <w:t>–</w:t>
      </w:r>
      <w:r w:rsidRPr="009F3573">
        <w:rPr>
          <w:sz w:val="20"/>
        </w:rPr>
        <w:t xml:space="preserve"> </w:t>
      </w:r>
      <w:r w:rsidR="002D23E5">
        <w:rPr>
          <w:sz w:val="20"/>
        </w:rPr>
        <w:t xml:space="preserve">powered </w:t>
      </w:r>
      <w:r w:rsidRPr="009F3573">
        <w:rPr>
          <w:sz w:val="20"/>
        </w:rPr>
        <w:t>galvanic anodes embedded</w:t>
      </w:r>
      <w:r>
        <w:rPr>
          <w:sz w:val="20"/>
        </w:rPr>
        <w:t xml:space="preserve"> within drilled holes </w:t>
      </w:r>
      <w:r w:rsidR="002D23E5">
        <w:rPr>
          <w:sz w:val="20"/>
        </w:rPr>
        <w:t>to extend the life of existing reinforced concrete structures</w:t>
      </w:r>
      <w:r w:rsidRPr="009F3573">
        <w:rPr>
          <w:sz w:val="20"/>
        </w:rPr>
        <w:t xml:space="preserve">. </w:t>
      </w:r>
    </w:p>
    <w:p w14:paraId="25784E3C" w14:textId="77777777" w:rsidR="007C0F1C" w:rsidRDefault="007C0F1C" w:rsidP="00AA1AEA">
      <w:pPr>
        <w:jc w:val="both"/>
        <w:outlineLvl w:val="0"/>
      </w:pPr>
    </w:p>
    <w:p w14:paraId="135E167C" w14:textId="77777777" w:rsidR="007C0F1C" w:rsidRDefault="007C0F1C" w:rsidP="00AA1AEA">
      <w:pPr>
        <w:jc w:val="both"/>
        <w:outlineLvl w:val="0"/>
        <w:rPr>
          <w:sz w:val="20"/>
        </w:rPr>
      </w:pPr>
      <w:r>
        <w:rPr>
          <w:sz w:val="20"/>
        </w:rPr>
        <w:t>SECTION 03700 – EMBEDDED ANODES</w:t>
      </w:r>
    </w:p>
    <w:p w14:paraId="1B915FDA" w14:textId="77777777" w:rsidR="007C0F1C" w:rsidRDefault="007C0F1C" w:rsidP="00AA1AEA">
      <w:pPr>
        <w:jc w:val="both"/>
        <w:rPr>
          <w:sz w:val="20"/>
        </w:rPr>
      </w:pPr>
    </w:p>
    <w:p w14:paraId="3316E8A4" w14:textId="77777777" w:rsidR="007C0F1C" w:rsidRDefault="007C0F1C" w:rsidP="00AA1AEA">
      <w:pPr>
        <w:jc w:val="both"/>
        <w:rPr>
          <w:sz w:val="20"/>
        </w:rPr>
      </w:pPr>
      <w:r>
        <w:rPr>
          <w:sz w:val="20"/>
        </w:rPr>
        <w:t xml:space="preserve">PART 1 </w:t>
      </w:r>
      <w:r>
        <w:rPr>
          <w:sz w:val="20"/>
        </w:rPr>
        <w:tab/>
      </w:r>
      <w:r>
        <w:rPr>
          <w:sz w:val="20"/>
        </w:rPr>
        <w:tab/>
        <w:t>GENERAL</w:t>
      </w:r>
    </w:p>
    <w:p w14:paraId="10E7A922" w14:textId="77777777" w:rsidR="007C0F1C" w:rsidRDefault="007C0F1C" w:rsidP="00AA1AEA">
      <w:pPr>
        <w:jc w:val="both"/>
        <w:rPr>
          <w:sz w:val="20"/>
        </w:rPr>
      </w:pPr>
    </w:p>
    <w:p w14:paraId="225030C1" w14:textId="77777777" w:rsidR="007C0F1C" w:rsidRDefault="007C0F1C" w:rsidP="00AA1AEA">
      <w:pPr>
        <w:jc w:val="both"/>
        <w:rPr>
          <w:sz w:val="20"/>
        </w:rPr>
      </w:pPr>
      <w:r>
        <w:rPr>
          <w:sz w:val="20"/>
        </w:rPr>
        <w:t>1.1</w:t>
      </w:r>
      <w:r>
        <w:rPr>
          <w:sz w:val="20"/>
        </w:rPr>
        <w:tab/>
        <w:t>Related Documents</w:t>
      </w:r>
    </w:p>
    <w:p w14:paraId="796B26D0" w14:textId="77777777" w:rsidR="007C0F1C" w:rsidRDefault="007C0F1C" w:rsidP="00AA1AEA">
      <w:pPr>
        <w:ind w:left="360"/>
        <w:jc w:val="both"/>
        <w:rPr>
          <w:sz w:val="20"/>
        </w:rPr>
      </w:pPr>
    </w:p>
    <w:p w14:paraId="1EBCFD70" w14:textId="77777777" w:rsidR="007C0F1C" w:rsidRDefault="007C0F1C" w:rsidP="00AA1AEA">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3537F8A" w14:textId="77777777" w:rsidR="007C0F1C" w:rsidRDefault="007C0F1C" w:rsidP="00AA1AEA">
      <w:pPr>
        <w:pStyle w:val="BodyTextIndent"/>
        <w:ind w:left="720" w:firstLine="0"/>
        <w:jc w:val="both"/>
        <w:rPr>
          <w:sz w:val="20"/>
        </w:rPr>
      </w:pPr>
    </w:p>
    <w:p w14:paraId="4550A068" w14:textId="77777777" w:rsidR="007C0F1C" w:rsidRDefault="007C0F1C" w:rsidP="00AA1AEA">
      <w:pPr>
        <w:jc w:val="both"/>
        <w:rPr>
          <w:sz w:val="20"/>
        </w:rPr>
      </w:pPr>
      <w:r>
        <w:rPr>
          <w:sz w:val="20"/>
        </w:rPr>
        <w:t>1.2</w:t>
      </w:r>
      <w:r>
        <w:rPr>
          <w:sz w:val="20"/>
        </w:rPr>
        <w:tab/>
        <w:t>Summary</w:t>
      </w:r>
    </w:p>
    <w:p w14:paraId="4126965D" w14:textId="77777777" w:rsidR="007C0F1C" w:rsidRDefault="007C0F1C" w:rsidP="00AA1AEA">
      <w:pPr>
        <w:jc w:val="both"/>
        <w:rPr>
          <w:sz w:val="20"/>
        </w:rPr>
      </w:pPr>
    </w:p>
    <w:p w14:paraId="00634CCC" w14:textId="77777777" w:rsidR="007C0F1C" w:rsidRDefault="007C0F1C" w:rsidP="00AA1AEA">
      <w:pPr>
        <w:ind w:left="1440" w:hanging="720"/>
        <w:jc w:val="both"/>
        <w:rPr>
          <w:sz w:val="20"/>
        </w:rPr>
      </w:pPr>
      <w:r>
        <w:rPr>
          <w:sz w:val="20"/>
        </w:rPr>
        <w:t>A.</w:t>
      </w:r>
      <w:r>
        <w:rPr>
          <w:sz w:val="20"/>
        </w:rPr>
        <w:tab/>
        <w:t xml:space="preserve">This Section includes furnishing all labor, tools, materials, </w:t>
      </w:r>
      <w:proofErr w:type="gramStart"/>
      <w:r>
        <w:rPr>
          <w:sz w:val="20"/>
        </w:rPr>
        <w:t>equipment</w:t>
      </w:r>
      <w:proofErr w:type="gramEnd"/>
      <w:r>
        <w:rPr>
          <w:sz w:val="20"/>
        </w:rPr>
        <w:t xml:space="preserve"> and services necessary to properly install embedded anodes.</w:t>
      </w:r>
    </w:p>
    <w:p w14:paraId="7C85EDDF" w14:textId="77777777" w:rsidR="007C0F1C" w:rsidRDefault="007C0F1C" w:rsidP="00AA1AEA">
      <w:pPr>
        <w:ind w:left="720"/>
        <w:jc w:val="both"/>
        <w:rPr>
          <w:sz w:val="20"/>
        </w:rPr>
      </w:pPr>
    </w:p>
    <w:p w14:paraId="390373F5" w14:textId="77777777" w:rsidR="007C0F1C" w:rsidRDefault="007C0F1C" w:rsidP="00AA1AEA">
      <w:pPr>
        <w:pStyle w:val="BodyTextIndent2"/>
        <w:ind w:left="1440" w:hanging="720"/>
        <w:jc w:val="both"/>
        <w:rPr>
          <w:color w:val="FF0000"/>
          <w:sz w:val="20"/>
        </w:rPr>
      </w:pPr>
      <w:r>
        <w:rPr>
          <w:sz w:val="20"/>
        </w:rPr>
        <w:t>B.</w:t>
      </w:r>
      <w:r>
        <w:rPr>
          <w:sz w:val="20"/>
        </w:rPr>
        <w:tab/>
      </w:r>
      <w:r w:rsidR="002D23E5">
        <w:rPr>
          <w:sz w:val="20"/>
        </w:rPr>
        <w:t>Powered</w:t>
      </w:r>
      <w:r>
        <w:rPr>
          <w:sz w:val="20"/>
        </w:rPr>
        <w:t xml:space="preserve"> galvanic anodes are designed to </w:t>
      </w:r>
      <w:r w:rsidR="002D23E5">
        <w:rPr>
          <w:sz w:val="20"/>
        </w:rPr>
        <w:t>mitigate corrosion</w:t>
      </w:r>
      <w:r>
        <w:rPr>
          <w:sz w:val="20"/>
        </w:rPr>
        <w:t xml:space="preserve"> in chloride-contaminated or carbonated concrete.  When placed in drilled holes at the appropriate spacing, the anodes will extend the service life of the concrete structure. </w:t>
      </w:r>
    </w:p>
    <w:p w14:paraId="54844E1A" w14:textId="2E2E0E5F" w:rsidR="007C0F1C" w:rsidRDefault="007C0F1C" w:rsidP="00AA1AEA">
      <w:pPr>
        <w:pStyle w:val="BodyTextIndent2"/>
        <w:ind w:left="1440" w:hanging="720"/>
        <w:jc w:val="both"/>
        <w:rPr>
          <w:sz w:val="20"/>
        </w:rPr>
      </w:pPr>
    </w:p>
    <w:p w14:paraId="2D442F6A" w14:textId="77777777" w:rsidR="005D58A0" w:rsidRDefault="005D58A0" w:rsidP="005D58A0">
      <w:pPr>
        <w:pStyle w:val="BodyTextIndent2"/>
        <w:ind w:left="1440" w:hanging="720"/>
        <w:jc w:val="both"/>
        <w:rPr>
          <w:color w:val="FF0000"/>
          <w:sz w:val="20"/>
        </w:rPr>
      </w:pPr>
      <w:r>
        <w:rPr>
          <w:sz w:val="20"/>
        </w:rPr>
        <w:t>C.</w:t>
      </w:r>
      <w:r w:rsidRPr="000B712A">
        <w:rPr>
          <w:sz w:val="20"/>
        </w:rPr>
        <w:t xml:space="preserve"> </w:t>
      </w:r>
      <w:r>
        <w:rPr>
          <w:sz w:val="20"/>
        </w:rPr>
        <w:tab/>
        <w:t xml:space="preserve">The two-stage anode system shall be installed by a cathodic protection specialist with three years of experience in two-stage anode installation on similar projects.  Training and technical oversight will be provided by a certified corrosion technician supplied by the anode manufacturer. </w:t>
      </w:r>
    </w:p>
    <w:p w14:paraId="72B51BF3" w14:textId="77777777" w:rsidR="007C0F1C" w:rsidRDefault="007C0F1C" w:rsidP="00AA1AEA">
      <w:pPr>
        <w:jc w:val="both"/>
        <w:rPr>
          <w:sz w:val="20"/>
        </w:rPr>
      </w:pPr>
    </w:p>
    <w:p w14:paraId="28FE37AF" w14:textId="77777777" w:rsidR="007C0F1C" w:rsidRDefault="007C0F1C" w:rsidP="00AA1AEA">
      <w:pPr>
        <w:jc w:val="both"/>
        <w:rPr>
          <w:sz w:val="20"/>
        </w:rPr>
      </w:pPr>
      <w:r>
        <w:rPr>
          <w:sz w:val="20"/>
        </w:rPr>
        <w:t xml:space="preserve">1.3 </w:t>
      </w:r>
      <w:r>
        <w:rPr>
          <w:sz w:val="20"/>
        </w:rPr>
        <w:tab/>
        <w:t>References</w:t>
      </w:r>
    </w:p>
    <w:p w14:paraId="3BAAF889" w14:textId="77777777" w:rsidR="007C0F1C" w:rsidRDefault="007C0F1C" w:rsidP="00AA1AEA">
      <w:pPr>
        <w:ind w:left="360"/>
        <w:jc w:val="both"/>
        <w:rPr>
          <w:sz w:val="20"/>
        </w:rPr>
      </w:pPr>
    </w:p>
    <w:p w14:paraId="290D6FF2" w14:textId="77777777" w:rsidR="007C0F1C" w:rsidRDefault="007C0F1C" w:rsidP="00AA1AEA">
      <w:pPr>
        <w:ind w:left="1440" w:hanging="720"/>
        <w:jc w:val="both"/>
        <w:rPr>
          <w:sz w:val="20"/>
        </w:rPr>
      </w:pPr>
      <w:r>
        <w:rPr>
          <w:sz w:val="20"/>
        </w:rPr>
        <w:t>A.</w:t>
      </w:r>
      <w:r>
        <w:rPr>
          <w:sz w:val="20"/>
        </w:rPr>
        <w:tab/>
        <w:t>ACI/ICRI Concrete Repair Manual</w:t>
      </w:r>
    </w:p>
    <w:p w14:paraId="038C5808" w14:textId="77777777" w:rsidR="007C0F1C" w:rsidRDefault="007C0F1C" w:rsidP="00AA1AEA">
      <w:pPr>
        <w:ind w:left="720"/>
        <w:jc w:val="both"/>
        <w:rPr>
          <w:sz w:val="20"/>
        </w:rPr>
      </w:pPr>
    </w:p>
    <w:p w14:paraId="3A19D877" w14:textId="77777777" w:rsidR="007C0F1C" w:rsidRDefault="007C0F1C" w:rsidP="00AA1AEA">
      <w:pPr>
        <w:ind w:left="720"/>
        <w:jc w:val="both"/>
        <w:rPr>
          <w:sz w:val="20"/>
        </w:rPr>
      </w:pPr>
      <w:r>
        <w:rPr>
          <w:sz w:val="20"/>
        </w:rPr>
        <w:t>B.</w:t>
      </w:r>
      <w:r>
        <w:rPr>
          <w:sz w:val="20"/>
        </w:rPr>
        <w:tab/>
        <w:t>ACI Guideline No. 222 – Corrosion of Metals in Concrete</w:t>
      </w:r>
    </w:p>
    <w:p w14:paraId="0C92117E" w14:textId="77777777" w:rsidR="007C0F1C" w:rsidRDefault="007C0F1C" w:rsidP="00AA1AEA">
      <w:pPr>
        <w:ind w:left="720"/>
        <w:jc w:val="both"/>
        <w:rPr>
          <w:sz w:val="20"/>
        </w:rPr>
      </w:pPr>
    </w:p>
    <w:p w14:paraId="5AB5D475" w14:textId="77777777" w:rsidR="007C0F1C" w:rsidRDefault="007C0F1C" w:rsidP="00AA1AEA">
      <w:pPr>
        <w:ind w:left="1440" w:hanging="720"/>
        <w:jc w:val="both"/>
        <w:rPr>
          <w:sz w:val="20"/>
        </w:rPr>
      </w:pPr>
      <w:r>
        <w:rPr>
          <w:sz w:val="20"/>
        </w:rPr>
        <w:t>C.</w:t>
      </w:r>
      <w:r>
        <w:rPr>
          <w:sz w:val="20"/>
        </w:rPr>
        <w:tab/>
        <w:t>ACI Repair Application Procedure (RAP) Bulletin 8 – Installation of Embedded Galvanic Anodes (2010)</w:t>
      </w:r>
    </w:p>
    <w:p w14:paraId="0CA46380" w14:textId="77777777" w:rsidR="007C0F1C" w:rsidRDefault="007C0F1C" w:rsidP="00AA1AEA">
      <w:pPr>
        <w:ind w:left="1440" w:hanging="720"/>
        <w:jc w:val="both"/>
        <w:rPr>
          <w:sz w:val="20"/>
        </w:rPr>
      </w:pPr>
    </w:p>
    <w:p w14:paraId="1989D48F" w14:textId="77777777" w:rsidR="007C0F1C" w:rsidRDefault="007C0F1C" w:rsidP="00AA1AEA">
      <w:pPr>
        <w:ind w:left="1440" w:hanging="720"/>
        <w:jc w:val="both"/>
        <w:rPr>
          <w:sz w:val="20"/>
        </w:rPr>
      </w:pPr>
      <w:r>
        <w:rPr>
          <w:sz w:val="20"/>
        </w:rPr>
        <w:t>D.</w:t>
      </w:r>
      <w:r>
        <w:rPr>
          <w:sz w:val="20"/>
        </w:rPr>
        <w:tab/>
        <w:t xml:space="preserve">ICRI Guideline </w:t>
      </w:r>
      <w:r w:rsidRPr="004A7EED">
        <w:rPr>
          <w:sz w:val="20"/>
        </w:rPr>
        <w:t>310.1R</w:t>
      </w:r>
      <w:r>
        <w:rPr>
          <w:sz w:val="20"/>
        </w:rPr>
        <w:t xml:space="preserve"> Guide for Surface Preparation for the Repair of Deteriorated Concrete resulting from Reinforcing Steel Corrosion</w:t>
      </w:r>
    </w:p>
    <w:p w14:paraId="57AC281F" w14:textId="77777777" w:rsidR="007C0F1C" w:rsidRDefault="007C0F1C" w:rsidP="00AA1AEA">
      <w:pPr>
        <w:jc w:val="both"/>
        <w:rPr>
          <w:sz w:val="20"/>
        </w:rPr>
      </w:pPr>
    </w:p>
    <w:p w14:paraId="028C139E" w14:textId="77777777" w:rsidR="007C0F1C" w:rsidRDefault="007C0F1C" w:rsidP="00AA1AEA">
      <w:pPr>
        <w:ind w:left="1440" w:hanging="720"/>
        <w:jc w:val="both"/>
        <w:rPr>
          <w:sz w:val="20"/>
        </w:rPr>
      </w:pPr>
      <w:r>
        <w:rPr>
          <w:sz w:val="20"/>
        </w:rPr>
        <w:t>E.</w:t>
      </w:r>
      <w:r>
        <w:rPr>
          <w:sz w:val="20"/>
        </w:rPr>
        <w:tab/>
        <w:t>ASTM B418 – Standard Specification for Cast and Wrought Galvanic Zinc Anodes</w:t>
      </w:r>
    </w:p>
    <w:p w14:paraId="52D94C85" w14:textId="77777777" w:rsidR="007C0F1C" w:rsidRDefault="007C0F1C" w:rsidP="00AA1AEA">
      <w:pPr>
        <w:ind w:left="1440" w:hanging="720"/>
        <w:jc w:val="both"/>
        <w:rPr>
          <w:sz w:val="20"/>
        </w:rPr>
      </w:pPr>
    </w:p>
    <w:p w14:paraId="75596607" w14:textId="77777777" w:rsidR="007C0F1C" w:rsidRDefault="007C0F1C" w:rsidP="00AA1AEA">
      <w:pPr>
        <w:ind w:firstLine="720"/>
        <w:jc w:val="both"/>
        <w:rPr>
          <w:sz w:val="20"/>
        </w:rPr>
      </w:pPr>
      <w:r>
        <w:rPr>
          <w:sz w:val="20"/>
        </w:rPr>
        <w:t>F.</w:t>
      </w:r>
      <w:r>
        <w:rPr>
          <w:sz w:val="20"/>
        </w:rPr>
        <w:tab/>
        <w:t>ASTM C 309 Curing Compounds for Concrete</w:t>
      </w:r>
    </w:p>
    <w:p w14:paraId="01AC17FA" w14:textId="77777777" w:rsidR="002D23E5" w:rsidRDefault="002D23E5" w:rsidP="00AA1AEA">
      <w:pPr>
        <w:ind w:firstLine="720"/>
        <w:jc w:val="both"/>
        <w:rPr>
          <w:sz w:val="20"/>
        </w:rPr>
      </w:pPr>
    </w:p>
    <w:p w14:paraId="422087FE" w14:textId="77777777" w:rsidR="002D23E5" w:rsidRDefault="002D23E5" w:rsidP="00AA1AEA">
      <w:pPr>
        <w:ind w:firstLine="720"/>
        <w:jc w:val="both"/>
        <w:rPr>
          <w:sz w:val="20"/>
        </w:rPr>
      </w:pPr>
      <w:r>
        <w:rPr>
          <w:sz w:val="20"/>
        </w:rPr>
        <w:t>G.</w:t>
      </w:r>
      <w:r>
        <w:rPr>
          <w:sz w:val="20"/>
        </w:rPr>
        <w:tab/>
      </w:r>
      <w:r w:rsidRPr="002D23E5">
        <w:rPr>
          <w:bCs/>
          <w:sz w:val="20"/>
        </w:rPr>
        <w:t>ISO 12696</w:t>
      </w:r>
      <w:r w:rsidRPr="002D23E5">
        <w:rPr>
          <w:sz w:val="20"/>
        </w:rPr>
        <w:t> - Cathodic protection of steel in concrete</w:t>
      </w:r>
    </w:p>
    <w:p w14:paraId="750E01A0" w14:textId="77777777" w:rsidR="002D23E5" w:rsidRDefault="002D23E5" w:rsidP="00AA1AEA">
      <w:pPr>
        <w:ind w:firstLine="720"/>
        <w:jc w:val="both"/>
        <w:rPr>
          <w:sz w:val="20"/>
        </w:rPr>
      </w:pPr>
    </w:p>
    <w:p w14:paraId="35614C9D" w14:textId="77777777" w:rsidR="002D23E5" w:rsidRPr="002D23E5" w:rsidRDefault="002D23E5" w:rsidP="00AA1AEA">
      <w:pPr>
        <w:ind w:left="1440" w:hanging="720"/>
        <w:jc w:val="both"/>
        <w:rPr>
          <w:sz w:val="20"/>
        </w:rPr>
      </w:pPr>
      <w:r>
        <w:rPr>
          <w:sz w:val="20"/>
        </w:rPr>
        <w:t>H.</w:t>
      </w:r>
      <w:r>
        <w:rPr>
          <w:sz w:val="20"/>
        </w:rPr>
        <w:tab/>
        <w:t xml:space="preserve">NACE </w:t>
      </w:r>
      <w:r w:rsidRPr="002D23E5">
        <w:rPr>
          <w:sz w:val="20"/>
        </w:rPr>
        <w:t>SP0290</w:t>
      </w:r>
      <w:r w:rsidR="00AA1AEA">
        <w:rPr>
          <w:sz w:val="20"/>
        </w:rPr>
        <w:t xml:space="preserve"> -</w:t>
      </w:r>
      <w:r w:rsidRPr="002D23E5">
        <w:rPr>
          <w:sz w:val="20"/>
        </w:rPr>
        <w:t xml:space="preserve"> Impressed Current Cathodic Protection of Reinforcing Steel in Atmospherically Exposed Concrete Structures</w:t>
      </w:r>
    </w:p>
    <w:p w14:paraId="70C4F5AE" w14:textId="77777777" w:rsidR="002D23E5" w:rsidRPr="002D23E5" w:rsidRDefault="002D23E5" w:rsidP="00AA1AEA">
      <w:pPr>
        <w:ind w:firstLine="720"/>
        <w:jc w:val="both"/>
        <w:rPr>
          <w:sz w:val="20"/>
        </w:rPr>
      </w:pPr>
    </w:p>
    <w:p w14:paraId="4F11FB76" w14:textId="77777777" w:rsidR="002D23E5" w:rsidRDefault="002D23E5" w:rsidP="00AA1AEA">
      <w:pPr>
        <w:ind w:firstLine="720"/>
        <w:jc w:val="both"/>
        <w:rPr>
          <w:sz w:val="20"/>
        </w:rPr>
      </w:pPr>
    </w:p>
    <w:p w14:paraId="7FE8C364" w14:textId="77777777" w:rsidR="007C0F1C" w:rsidRDefault="007C0F1C" w:rsidP="00AA1AEA">
      <w:pPr>
        <w:ind w:left="1440" w:hanging="720"/>
        <w:jc w:val="both"/>
        <w:rPr>
          <w:sz w:val="20"/>
        </w:rPr>
      </w:pPr>
    </w:p>
    <w:p w14:paraId="1F9CD841" w14:textId="77777777" w:rsidR="007C0F1C" w:rsidRDefault="007C0F1C" w:rsidP="00AA1AEA">
      <w:pPr>
        <w:jc w:val="both"/>
        <w:rPr>
          <w:sz w:val="20"/>
        </w:rPr>
      </w:pPr>
    </w:p>
    <w:p w14:paraId="5F20F214" w14:textId="77777777" w:rsidR="007C0F1C" w:rsidRDefault="007C0F1C" w:rsidP="00AA1AEA">
      <w:pPr>
        <w:jc w:val="both"/>
        <w:rPr>
          <w:sz w:val="20"/>
        </w:rPr>
      </w:pPr>
      <w:r>
        <w:rPr>
          <w:noProof/>
          <w:sz w:val="20"/>
        </w:rPr>
        <mc:AlternateContent>
          <mc:Choice Requires="wps">
            <w:drawing>
              <wp:inline distT="0" distB="0" distL="0" distR="0" wp14:anchorId="0368CB09" wp14:editId="11903B80">
                <wp:extent cx="5265420" cy="1414463"/>
                <wp:effectExtent l="0" t="0" r="11430" b="1460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14463"/>
                        </a:xfrm>
                        <a:prstGeom prst="rect">
                          <a:avLst/>
                        </a:prstGeom>
                        <a:solidFill>
                          <a:srgbClr val="FFFFFF"/>
                        </a:solidFill>
                        <a:ln w="9525">
                          <a:solidFill>
                            <a:srgbClr val="000000"/>
                          </a:solidFill>
                          <a:miter lim="800000"/>
                          <a:headEnd/>
                          <a:tailEnd/>
                        </a:ln>
                      </wps:spPr>
                      <wps:txb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0"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3F9D2FAE" w:rsidR="007C0F1C" w:rsidRDefault="007C0F1C" w:rsidP="007C0F1C">
                            <w:pPr>
                              <w:rPr>
                                <w:i/>
                                <w:sz w:val="16"/>
                                <w:szCs w:val="16"/>
                              </w:rPr>
                            </w:pPr>
                            <w:r>
                              <w:rPr>
                                <w:i/>
                                <w:sz w:val="16"/>
                                <w:szCs w:val="16"/>
                              </w:rPr>
                              <w:t xml:space="preserve">An extended limited project-specific warranty is also available that covers anode activity over a </w:t>
                            </w:r>
                            <w:r w:rsidR="00836F8E">
                              <w:rPr>
                                <w:i/>
                                <w:sz w:val="16"/>
                                <w:szCs w:val="16"/>
                              </w:rPr>
                              <w:t>ten</w:t>
                            </w:r>
                            <w:r w:rsidR="009B5181">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Default="007C0F1C" w:rsidP="007C0F1C">
                            <w:pPr>
                              <w:rPr>
                                <w:i/>
                                <w:sz w:val="16"/>
                                <w:szCs w:val="16"/>
                              </w:rPr>
                            </w:pPr>
                            <w:r>
                              <w:rPr>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wps:txbx>
                      <wps:bodyPr rot="0" vert="horz" wrap="square" lIns="91440" tIns="45720" rIns="91440" bIns="45720" anchor="t" anchorCtr="0" upright="1">
                        <a:noAutofit/>
                      </wps:bodyPr>
                    </wps:wsp>
                  </a:graphicData>
                </a:graphic>
              </wp:inline>
            </w:drawing>
          </mc:Choice>
          <mc:Fallback>
            <w:pict>
              <v:shapetype w14:anchorId="0368CB09" id="_x0000_t202" coordsize="21600,21600" o:spt="202" path="m,l,21600r21600,l21600,xe">
                <v:stroke joinstyle="miter"/>
                <v:path gradientshapeok="t" o:connecttype="rect"/>
              </v:shapetype>
              <v:shape id="Text Box 8" o:spid="_x0000_s1027" type="#_x0000_t202" style="width:414.6pt;height:1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">
                <v:textbox>
                  <w:txbxContent>
                    <w:p w14:paraId="145A2CAA" w14:textId="77777777" w:rsidR="007C0F1C" w:rsidRDefault="007C0F1C" w:rsidP="007C0F1C">
                      <w:pPr>
                        <w:rPr>
                          <w:i/>
                          <w:sz w:val="16"/>
                          <w:szCs w:val="16"/>
                        </w:rPr>
                      </w:pPr>
                      <w:r w:rsidRPr="00D111C2">
                        <w:rPr>
                          <w:i/>
                          <w:sz w:val="16"/>
                          <w:szCs w:val="16"/>
                        </w:rPr>
                        <w:t xml:space="preserve">Note to Specifier:  </w:t>
                      </w:r>
                      <w:r>
                        <w:rPr>
                          <w:i/>
                          <w:sz w:val="16"/>
                          <w:szCs w:val="16"/>
                        </w:rPr>
                        <w:t xml:space="preserve">Vector provides a standard limited warranty against defects in materials and workmanship of the manufactured product.  This is included in the standard terms of sale and can be downloaded from the Vector website at </w:t>
                      </w:r>
                      <w:hyperlink r:id="rId11" w:history="1">
                        <w:r w:rsidRPr="002F4EFB">
                          <w:rPr>
                            <w:rStyle w:val="Hyperlink"/>
                            <w:i/>
                            <w:sz w:val="16"/>
                            <w:szCs w:val="16"/>
                          </w:rPr>
                          <w:t>www.vector-corrosion.com/warranty.pdf</w:t>
                        </w:r>
                      </w:hyperlink>
                      <w:r>
                        <w:rPr>
                          <w:i/>
                          <w:sz w:val="16"/>
                          <w:szCs w:val="16"/>
                        </w:rPr>
                        <w:t xml:space="preserve">.  </w:t>
                      </w:r>
                    </w:p>
                    <w:p w14:paraId="62702EA0" w14:textId="77777777" w:rsidR="007C0F1C" w:rsidRDefault="007C0F1C" w:rsidP="007C0F1C">
                      <w:pPr>
                        <w:rPr>
                          <w:i/>
                          <w:sz w:val="16"/>
                          <w:szCs w:val="16"/>
                        </w:rPr>
                      </w:pPr>
                    </w:p>
                    <w:p w14:paraId="04B9AB29" w14:textId="3F9D2FAE" w:rsidR="007C0F1C" w:rsidRDefault="007C0F1C" w:rsidP="007C0F1C">
                      <w:pPr>
                        <w:rPr>
                          <w:i/>
                          <w:sz w:val="16"/>
                          <w:szCs w:val="16"/>
                        </w:rPr>
                      </w:pPr>
                      <w:r>
                        <w:rPr>
                          <w:i/>
                          <w:sz w:val="16"/>
                          <w:szCs w:val="16"/>
                        </w:rPr>
                        <w:t xml:space="preserve">An extended limited project-specific warranty is also available that covers anode activity over a </w:t>
                      </w:r>
                      <w:r w:rsidR="00836F8E">
                        <w:rPr>
                          <w:i/>
                          <w:sz w:val="16"/>
                          <w:szCs w:val="16"/>
                        </w:rPr>
                        <w:t>ten</w:t>
                      </w:r>
                      <w:r w:rsidR="009B5181">
                        <w:rPr>
                          <w:i/>
                          <w:sz w:val="16"/>
                          <w:szCs w:val="16"/>
                        </w:rPr>
                        <w:t>-year</w:t>
                      </w:r>
                      <w:r>
                        <w:rPr>
                          <w:i/>
                          <w:sz w:val="16"/>
                          <w:szCs w:val="16"/>
                        </w:rPr>
                        <w:t xml:space="preserve"> period.  Eligible projects shall be professionally designed by a licensed architect or engineer and include manufacturer supplied site training.  </w:t>
                      </w:r>
                    </w:p>
                    <w:p w14:paraId="61E8011C" w14:textId="77777777" w:rsidR="007C0F1C" w:rsidRDefault="007C0F1C" w:rsidP="007C0F1C">
                      <w:pPr>
                        <w:rPr>
                          <w:i/>
                          <w:sz w:val="16"/>
                          <w:szCs w:val="16"/>
                        </w:rPr>
                      </w:pPr>
                    </w:p>
                    <w:p w14:paraId="1C7F7860" w14:textId="0BF6D2E1" w:rsidR="007C0F1C" w:rsidRDefault="007C0F1C" w:rsidP="007C0F1C">
                      <w:pPr>
                        <w:rPr>
                          <w:i/>
                          <w:sz w:val="16"/>
                          <w:szCs w:val="16"/>
                        </w:rPr>
                      </w:pPr>
                      <w:r>
                        <w:rPr>
                          <w:i/>
                          <w:sz w:val="16"/>
                          <w:szCs w:val="16"/>
                        </w:rPr>
                        <w:t>If a project is to require an extended limited warranty, contact Vector’s Business Development Manager prior to final design and include the information in Section 1.4 and Section 3.5.</w:t>
                      </w:r>
                    </w:p>
                    <w:p w14:paraId="1704BA2A" w14:textId="2B66881E" w:rsidR="00D16EB1" w:rsidRDefault="00D16EB1" w:rsidP="007C0F1C">
                      <w:pPr>
                        <w:rPr>
                          <w:i/>
                          <w:sz w:val="16"/>
                          <w:szCs w:val="16"/>
                        </w:rPr>
                      </w:pPr>
                    </w:p>
                    <w:p w14:paraId="7D0502D0" w14:textId="77777777" w:rsidR="007C0F1C" w:rsidRPr="00D111C2" w:rsidRDefault="007C0F1C" w:rsidP="007C0F1C">
                      <w:pPr>
                        <w:rPr>
                          <w:i/>
                          <w:sz w:val="16"/>
                          <w:szCs w:val="16"/>
                        </w:rPr>
                      </w:pPr>
                    </w:p>
                  </w:txbxContent>
                </v:textbox>
                <w10:anchorlock/>
              </v:shape>
            </w:pict>
          </mc:Fallback>
        </mc:AlternateContent>
      </w:r>
    </w:p>
    <w:p w14:paraId="0DF3D983" w14:textId="77777777" w:rsidR="007C0F1C" w:rsidRDefault="007C0F1C" w:rsidP="00AA1AEA">
      <w:pPr>
        <w:jc w:val="both"/>
        <w:rPr>
          <w:sz w:val="20"/>
        </w:rPr>
      </w:pPr>
    </w:p>
    <w:p w14:paraId="5EEC2DCF" w14:textId="77777777" w:rsidR="007C0F1C" w:rsidRDefault="007C0F1C" w:rsidP="00AA1AEA">
      <w:pPr>
        <w:jc w:val="both"/>
        <w:rPr>
          <w:sz w:val="20"/>
        </w:rPr>
      </w:pPr>
      <w:r>
        <w:rPr>
          <w:sz w:val="20"/>
        </w:rPr>
        <w:t>1.4</w:t>
      </w:r>
      <w:r>
        <w:rPr>
          <w:sz w:val="20"/>
        </w:rPr>
        <w:tab/>
        <w:t>Manufacturer Extended Limited Warranty</w:t>
      </w:r>
    </w:p>
    <w:p w14:paraId="25A65962" w14:textId="77777777" w:rsidR="007C0F1C" w:rsidRDefault="007C0F1C" w:rsidP="00AA1AEA">
      <w:pPr>
        <w:jc w:val="both"/>
        <w:rPr>
          <w:sz w:val="20"/>
        </w:rPr>
      </w:pPr>
    </w:p>
    <w:p w14:paraId="79BFCFC0" w14:textId="77777777" w:rsidR="007C0F1C" w:rsidRDefault="007C0F1C" w:rsidP="00AA1AEA">
      <w:pPr>
        <w:ind w:left="1440" w:hanging="720"/>
        <w:jc w:val="both"/>
        <w:rPr>
          <w:sz w:val="20"/>
        </w:rPr>
      </w:pPr>
      <w:r>
        <w:rPr>
          <w:sz w:val="20"/>
        </w:rPr>
        <w:t>A.</w:t>
      </w:r>
      <w:r>
        <w:rPr>
          <w:sz w:val="20"/>
        </w:rPr>
        <w:tab/>
        <w:t>Contractor shall provide a Limited Warranty</w:t>
      </w:r>
      <w:r w:rsidRPr="00CD0A7B">
        <w:rPr>
          <w:sz w:val="20"/>
        </w:rPr>
        <w:t xml:space="preserve"> </w:t>
      </w:r>
      <w:r>
        <w:rPr>
          <w:sz w:val="20"/>
        </w:rPr>
        <w:t>with a notarized signature from a corporate officer of the anode manufacturer.</w:t>
      </w:r>
    </w:p>
    <w:p w14:paraId="4E920012" w14:textId="77777777" w:rsidR="007C0F1C" w:rsidRDefault="007C0F1C" w:rsidP="00AA1AEA">
      <w:pPr>
        <w:ind w:left="1440" w:hanging="720"/>
        <w:jc w:val="both"/>
        <w:rPr>
          <w:sz w:val="20"/>
        </w:rPr>
      </w:pPr>
    </w:p>
    <w:p w14:paraId="52198E2D" w14:textId="77777777" w:rsidR="007C0F1C" w:rsidRDefault="007C0F1C" w:rsidP="00AA1AEA">
      <w:pPr>
        <w:ind w:left="1440" w:hanging="720"/>
        <w:jc w:val="both"/>
        <w:rPr>
          <w:sz w:val="20"/>
        </w:rPr>
      </w:pPr>
      <w:r>
        <w:rPr>
          <w:sz w:val="20"/>
        </w:rPr>
        <w:t>B.</w:t>
      </w:r>
      <w:r>
        <w:rPr>
          <w:sz w:val="20"/>
        </w:rPr>
        <w:tab/>
        <w:t>The Limited Warranty shall state the following:</w:t>
      </w:r>
    </w:p>
    <w:p w14:paraId="397033CF" w14:textId="19AB238E" w:rsidR="007C0F1C" w:rsidRDefault="007C0F1C" w:rsidP="00AA1AEA">
      <w:pPr>
        <w:ind w:left="1440" w:hanging="720"/>
        <w:jc w:val="both"/>
        <w:rPr>
          <w:sz w:val="20"/>
        </w:rPr>
      </w:pPr>
    </w:p>
    <w:p w14:paraId="557FB030" w14:textId="5CF3D9D7" w:rsidR="005D58A0" w:rsidRDefault="005D58A0" w:rsidP="005D58A0">
      <w:pPr>
        <w:ind w:left="720" w:hanging="720"/>
        <w:jc w:val="both"/>
        <w:rPr>
          <w:sz w:val="20"/>
        </w:rPr>
      </w:pPr>
      <w:r>
        <w:rPr>
          <w:noProof/>
          <w:sz w:val="20"/>
        </w:rPr>
        <mc:AlternateContent>
          <mc:Choice Requires="wps">
            <w:drawing>
              <wp:inline distT="0" distB="0" distL="0" distR="0" wp14:anchorId="11F8E48D" wp14:editId="048B5A0D">
                <wp:extent cx="5265420" cy="368300"/>
                <wp:effectExtent l="0" t="0" r="11430" b="1270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368300"/>
                        </a:xfrm>
                        <a:prstGeom prst="rect">
                          <a:avLst/>
                        </a:prstGeom>
                        <a:solidFill>
                          <a:srgbClr val="FFFFFF"/>
                        </a:solidFill>
                        <a:ln w="9525">
                          <a:solidFill>
                            <a:srgbClr val="000000"/>
                          </a:solidFill>
                          <a:miter lim="800000"/>
                          <a:headEnd/>
                          <a:tailEnd/>
                        </a:ln>
                      </wps:spPr>
                      <wps:txbx>
                        <w:txbxContent>
                          <w:p w14:paraId="7E16DFCF" w14:textId="77777777" w:rsidR="005D58A0" w:rsidRDefault="005D58A0" w:rsidP="005D58A0">
                            <w:pPr>
                              <w:pStyle w:val="BodyTextIndent3"/>
                              <w:ind w:left="0"/>
                              <w:jc w:val="both"/>
                              <w:rPr>
                                <w:i/>
                                <w:sz w:val="16"/>
                                <w:szCs w:val="16"/>
                              </w:rPr>
                            </w:pPr>
                            <w:r w:rsidRPr="00D111C2">
                              <w:rPr>
                                <w:i/>
                                <w:sz w:val="16"/>
                                <w:szCs w:val="16"/>
                              </w:rPr>
                              <w:t xml:space="preserve">Note to Specifier:  </w:t>
                            </w: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034767C4" w14:textId="4E9503D5" w:rsidR="005D58A0" w:rsidRDefault="005D58A0" w:rsidP="005D58A0">
                            <w:pPr>
                              <w:rPr>
                                <w:i/>
                                <w:sz w:val="16"/>
                                <w:szCs w:val="16"/>
                              </w:rPr>
                            </w:pPr>
                          </w:p>
                          <w:p w14:paraId="6564894A" w14:textId="77777777" w:rsidR="005D58A0" w:rsidRPr="00D111C2" w:rsidRDefault="005D58A0" w:rsidP="005D58A0">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11F8E48D" id="_x0000_s1028" type="#_x0000_t202" style="width:414.6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">
                <v:textbox>
                  <w:txbxContent>
                    <w:p w14:paraId="7E16DFCF" w14:textId="77777777" w:rsidR="005D58A0" w:rsidRDefault="005D58A0" w:rsidP="005D58A0">
                      <w:pPr>
                        <w:pStyle w:val="BodyTextIndent3"/>
                        <w:ind w:left="0"/>
                        <w:jc w:val="both"/>
                        <w:rPr>
                          <w:i/>
                          <w:sz w:val="16"/>
                          <w:szCs w:val="16"/>
                        </w:rPr>
                      </w:pPr>
                      <w:r w:rsidRPr="00D111C2">
                        <w:rPr>
                          <w:i/>
                          <w:sz w:val="16"/>
                          <w:szCs w:val="16"/>
                        </w:rPr>
                        <w:t xml:space="preserve">Note to Specifier:  </w:t>
                      </w:r>
                      <w:r>
                        <w:rPr>
                          <w:i/>
                          <w:sz w:val="16"/>
                          <w:szCs w:val="16"/>
                        </w:rPr>
                        <w:t xml:space="preserve">Note to Specifier:  The typical Galvashield Fusion T2 system has an estimated design life of 30 years however this can be adjusted as required.  Enter the actual design life used in the system design in 1.4.B.1.  </w:t>
                      </w:r>
                    </w:p>
                    <w:p w14:paraId="034767C4" w14:textId="4E9503D5" w:rsidR="005D58A0" w:rsidRDefault="005D58A0" w:rsidP="005D58A0">
                      <w:pPr>
                        <w:rPr>
                          <w:i/>
                          <w:sz w:val="16"/>
                          <w:szCs w:val="16"/>
                        </w:rPr>
                      </w:pPr>
                    </w:p>
                    <w:p w14:paraId="6564894A" w14:textId="77777777" w:rsidR="005D58A0" w:rsidRPr="00D111C2" w:rsidRDefault="005D58A0" w:rsidP="005D58A0">
                      <w:pPr>
                        <w:rPr>
                          <w:i/>
                          <w:sz w:val="16"/>
                          <w:szCs w:val="16"/>
                        </w:rPr>
                      </w:pPr>
                    </w:p>
                  </w:txbxContent>
                </v:textbox>
                <w10:anchorlock/>
              </v:shape>
            </w:pict>
          </mc:Fallback>
        </mc:AlternateContent>
      </w:r>
    </w:p>
    <w:p w14:paraId="77AF2695" w14:textId="77777777" w:rsidR="005D58A0" w:rsidRDefault="005D58A0" w:rsidP="00AA1AEA">
      <w:pPr>
        <w:ind w:left="1440" w:hanging="720"/>
        <w:jc w:val="both"/>
        <w:rPr>
          <w:sz w:val="20"/>
        </w:rPr>
      </w:pPr>
    </w:p>
    <w:p w14:paraId="2224E4E6" w14:textId="77777777" w:rsidR="005D58A0" w:rsidRDefault="007C0F1C" w:rsidP="005D58A0">
      <w:pPr>
        <w:ind w:left="2160" w:hanging="720"/>
        <w:jc w:val="both"/>
        <w:rPr>
          <w:sz w:val="20"/>
        </w:rPr>
      </w:pPr>
      <w:r>
        <w:rPr>
          <w:sz w:val="20"/>
        </w:rPr>
        <w:t>1.</w:t>
      </w:r>
      <w:r>
        <w:rPr>
          <w:sz w:val="20"/>
        </w:rPr>
        <w:tab/>
        <w:t xml:space="preserve">The </w:t>
      </w:r>
      <w:r w:rsidR="002D23E5">
        <w:rPr>
          <w:sz w:val="20"/>
        </w:rPr>
        <w:t>design</w:t>
      </w:r>
      <w:r>
        <w:rPr>
          <w:sz w:val="20"/>
        </w:rPr>
        <w:t xml:space="preserve"> guidelines for anode size and spacing are based on an </w:t>
      </w:r>
      <w:r w:rsidR="005D58A0">
        <w:rPr>
          <w:sz w:val="20"/>
        </w:rPr>
        <w:t xml:space="preserve">estimated </w:t>
      </w:r>
      <w:r w:rsidR="005D58A0">
        <w:rPr>
          <w:i/>
          <w:iCs/>
          <w:sz w:val="20"/>
        </w:rPr>
        <w:t>[X]</w:t>
      </w:r>
      <w:r w:rsidR="005D58A0">
        <w:rPr>
          <w:sz w:val="20"/>
        </w:rPr>
        <w:t xml:space="preserve">-year anode service life. </w:t>
      </w:r>
    </w:p>
    <w:p w14:paraId="7573465C" w14:textId="7C6E131C" w:rsidR="007C0F1C" w:rsidRDefault="007C0F1C" w:rsidP="00AA1AEA">
      <w:pPr>
        <w:ind w:left="2160" w:hanging="720"/>
        <w:jc w:val="both"/>
        <w:rPr>
          <w:sz w:val="20"/>
        </w:rPr>
      </w:pPr>
    </w:p>
    <w:p w14:paraId="625F21BE" w14:textId="77777777" w:rsidR="002D23E5" w:rsidRDefault="007C0F1C" w:rsidP="00AA1AEA">
      <w:pPr>
        <w:ind w:left="2160" w:hanging="720"/>
        <w:jc w:val="both"/>
        <w:rPr>
          <w:sz w:val="20"/>
        </w:rPr>
      </w:pPr>
      <w:r>
        <w:rPr>
          <w:sz w:val="20"/>
        </w:rPr>
        <w:t>2.</w:t>
      </w:r>
      <w:r>
        <w:rPr>
          <w:sz w:val="20"/>
        </w:rPr>
        <w:tab/>
        <w:t xml:space="preserve">The </w:t>
      </w:r>
      <w:r w:rsidR="002D23E5">
        <w:rPr>
          <w:sz w:val="20"/>
        </w:rPr>
        <w:t>Stage 1 phase has sufficient capacity to passivate active corrosion based on typical design guidelines.</w:t>
      </w:r>
    </w:p>
    <w:p w14:paraId="769E6CA2" w14:textId="77777777" w:rsidR="002D23E5" w:rsidRDefault="002D23E5" w:rsidP="00AA1AEA">
      <w:pPr>
        <w:ind w:left="2160" w:hanging="720"/>
        <w:jc w:val="both"/>
        <w:rPr>
          <w:sz w:val="20"/>
        </w:rPr>
      </w:pPr>
    </w:p>
    <w:p w14:paraId="36BA714C" w14:textId="77777777" w:rsidR="007C0F1C" w:rsidRDefault="002D23E5" w:rsidP="00AA1AEA">
      <w:pPr>
        <w:ind w:left="2160" w:hanging="720"/>
        <w:jc w:val="both"/>
        <w:rPr>
          <w:sz w:val="20"/>
        </w:rPr>
      </w:pPr>
      <w:r>
        <w:rPr>
          <w:sz w:val="20"/>
        </w:rPr>
        <w:t>3.</w:t>
      </w:r>
      <w:r>
        <w:rPr>
          <w:sz w:val="20"/>
        </w:rPr>
        <w:tab/>
        <w:t xml:space="preserve">The Stage 2 </w:t>
      </w:r>
      <w:r w:rsidR="007C0F1C">
        <w:rPr>
          <w:sz w:val="20"/>
        </w:rPr>
        <w:t xml:space="preserve">galvanic </w:t>
      </w:r>
      <w:r>
        <w:rPr>
          <w:sz w:val="20"/>
        </w:rPr>
        <w:t xml:space="preserve">phase </w:t>
      </w:r>
      <w:r w:rsidR="007C0F1C">
        <w:rPr>
          <w:sz w:val="20"/>
        </w:rPr>
        <w:t xml:space="preserve">will remain electrochemically active and produce galvanic current in relation to the environment in which it is installed for a minimum of </w:t>
      </w:r>
      <w:r w:rsidR="00F73B21">
        <w:rPr>
          <w:sz w:val="20"/>
        </w:rPr>
        <w:t>10</w:t>
      </w:r>
      <w:r w:rsidR="007C0F1C">
        <w:rPr>
          <w:sz w:val="20"/>
        </w:rPr>
        <w:t xml:space="preserve"> years from the date of anode installation.  </w:t>
      </w:r>
    </w:p>
    <w:p w14:paraId="2999408F" w14:textId="77777777" w:rsidR="007C0F1C" w:rsidRDefault="007C0F1C" w:rsidP="00AA1AEA">
      <w:pPr>
        <w:ind w:left="2160" w:hanging="720"/>
        <w:jc w:val="both"/>
        <w:rPr>
          <w:sz w:val="20"/>
        </w:rPr>
      </w:pPr>
    </w:p>
    <w:p w14:paraId="774E8084" w14:textId="24BBD36C" w:rsidR="007C0F1C" w:rsidRDefault="004B2B92" w:rsidP="00AA1AEA">
      <w:pPr>
        <w:ind w:left="2160" w:hanging="720"/>
        <w:jc w:val="both"/>
        <w:rPr>
          <w:sz w:val="20"/>
        </w:rPr>
      </w:pPr>
      <w:r>
        <w:rPr>
          <w:sz w:val="20"/>
        </w:rPr>
        <w:t>4</w:t>
      </w:r>
      <w:r w:rsidR="007C0F1C">
        <w:rPr>
          <w:sz w:val="20"/>
        </w:rPr>
        <w:t>.</w:t>
      </w:r>
      <w:r w:rsidR="007C0F1C">
        <w:rPr>
          <w:sz w:val="20"/>
        </w:rPr>
        <w:tab/>
        <w:t xml:space="preserve">The </w:t>
      </w:r>
      <w:r>
        <w:rPr>
          <w:sz w:val="20"/>
        </w:rPr>
        <w:t xml:space="preserve">galvanic </w:t>
      </w:r>
      <w:r w:rsidR="007C0F1C">
        <w:rPr>
          <w:sz w:val="20"/>
        </w:rPr>
        <w:t xml:space="preserve">anode does not include </w:t>
      </w:r>
      <w:r w:rsidR="005D58A0">
        <w:rPr>
          <w:sz w:val="20"/>
        </w:rPr>
        <w:t xml:space="preserve">intentionally added </w:t>
      </w:r>
      <w:r w:rsidR="007C0F1C">
        <w:rPr>
          <w:sz w:val="20"/>
        </w:rPr>
        <w:t xml:space="preserve">substances that </w:t>
      </w:r>
      <w:r w:rsidR="005D58A0">
        <w:rPr>
          <w:sz w:val="20"/>
        </w:rPr>
        <w:t>will</w:t>
      </w:r>
      <w:r w:rsidR="007C0F1C">
        <w:rPr>
          <w:sz w:val="20"/>
        </w:rPr>
        <w:t xml:space="preserve"> cause adverse effects to concrete or reinforcing steel and will not contribute to reinforcing steel corrosion damage over the life of the structure.  </w:t>
      </w:r>
    </w:p>
    <w:p w14:paraId="19A54E9A" w14:textId="77777777" w:rsidR="007C0F1C" w:rsidRDefault="007C0F1C" w:rsidP="00AA1AEA">
      <w:pPr>
        <w:ind w:left="2160" w:hanging="720"/>
        <w:jc w:val="both"/>
        <w:rPr>
          <w:sz w:val="20"/>
        </w:rPr>
      </w:pPr>
    </w:p>
    <w:p w14:paraId="75C52D27" w14:textId="6899274C" w:rsidR="007C0F1C" w:rsidRDefault="004B2B92" w:rsidP="00AA1AEA">
      <w:pPr>
        <w:ind w:left="2160" w:hanging="720"/>
        <w:jc w:val="both"/>
        <w:rPr>
          <w:sz w:val="20"/>
        </w:rPr>
      </w:pPr>
      <w:r>
        <w:rPr>
          <w:sz w:val="20"/>
        </w:rPr>
        <w:t>5</w:t>
      </w:r>
      <w:r w:rsidR="007C0F1C">
        <w:rPr>
          <w:sz w:val="20"/>
        </w:rPr>
        <w:t>.</w:t>
      </w:r>
      <w:r w:rsidR="007C0F1C">
        <w:rPr>
          <w:sz w:val="20"/>
        </w:rPr>
        <w:tab/>
        <w:t>The anodes meet all building and repair code requirements.</w:t>
      </w:r>
    </w:p>
    <w:p w14:paraId="28622EC0" w14:textId="77777777" w:rsidR="007C0F1C" w:rsidRDefault="007C0F1C" w:rsidP="00AA1AEA">
      <w:pPr>
        <w:jc w:val="both"/>
        <w:rPr>
          <w:sz w:val="20"/>
        </w:rPr>
      </w:pPr>
    </w:p>
    <w:p w14:paraId="59A83FB5" w14:textId="77777777" w:rsidR="007C0F1C" w:rsidRDefault="007C0F1C" w:rsidP="00AA1AEA">
      <w:pPr>
        <w:jc w:val="both"/>
        <w:rPr>
          <w:sz w:val="20"/>
        </w:rPr>
      </w:pPr>
      <w:r>
        <w:rPr>
          <w:sz w:val="20"/>
        </w:rPr>
        <w:t>PART 2</w:t>
      </w:r>
      <w:r>
        <w:rPr>
          <w:sz w:val="20"/>
        </w:rPr>
        <w:tab/>
      </w:r>
      <w:r>
        <w:rPr>
          <w:sz w:val="20"/>
        </w:rPr>
        <w:tab/>
        <w:t>PRODUCTS</w:t>
      </w:r>
    </w:p>
    <w:p w14:paraId="26A0F94B" w14:textId="77777777" w:rsidR="007C0F1C" w:rsidRDefault="007C0F1C" w:rsidP="00AA1AEA">
      <w:pPr>
        <w:jc w:val="both"/>
        <w:rPr>
          <w:sz w:val="20"/>
        </w:rPr>
      </w:pPr>
    </w:p>
    <w:p w14:paraId="0888735D" w14:textId="77777777" w:rsidR="007C0F1C" w:rsidRDefault="007C0F1C" w:rsidP="00AA1AEA">
      <w:pPr>
        <w:jc w:val="both"/>
        <w:rPr>
          <w:sz w:val="20"/>
        </w:rPr>
      </w:pPr>
      <w:r>
        <w:rPr>
          <w:sz w:val="20"/>
        </w:rPr>
        <w:t xml:space="preserve">2.1 </w:t>
      </w:r>
      <w:r>
        <w:rPr>
          <w:sz w:val="20"/>
        </w:rPr>
        <w:tab/>
        <w:t>Embedded Anodes</w:t>
      </w:r>
    </w:p>
    <w:p w14:paraId="75BE6457" w14:textId="77777777" w:rsidR="007C0F1C" w:rsidRDefault="007C0F1C" w:rsidP="00AA1AEA">
      <w:pPr>
        <w:jc w:val="both"/>
        <w:rPr>
          <w:sz w:val="20"/>
        </w:rPr>
      </w:pPr>
    </w:p>
    <w:p w14:paraId="241C483B" w14:textId="77777777" w:rsidR="00F73B21" w:rsidRPr="00F73B21" w:rsidRDefault="00F73B21" w:rsidP="00AA1AEA">
      <w:pPr>
        <w:pStyle w:val="BodyTextIndent3"/>
        <w:ind w:left="0"/>
        <w:jc w:val="both"/>
        <w:rPr>
          <w:sz w:val="20"/>
          <w:lang w:val="en-GB"/>
        </w:rPr>
      </w:pPr>
    </w:p>
    <w:p w14:paraId="6C0BC531" w14:textId="7C517FF8" w:rsidR="00AA1AEA" w:rsidRPr="001960CC" w:rsidRDefault="00F73B21" w:rsidP="002C3DDA">
      <w:pPr>
        <w:pStyle w:val="BodyTextIndent3"/>
        <w:numPr>
          <w:ilvl w:val="0"/>
          <w:numId w:val="5"/>
        </w:numPr>
        <w:jc w:val="both"/>
        <w:rPr>
          <w:sz w:val="20"/>
          <w:lang w:val="en-GB"/>
        </w:rPr>
      </w:pPr>
      <w:r w:rsidRPr="001960CC">
        <w:rPr>
          <w:sz w:val="20"/>
        </w:rPr>
        <w:t>Embedded anodes</w:t>
      </w:r>
      <w:r w:rsidR="00AA1AEA" w:rsidRPr="001960CC">
        <w:rPr>
          <w:sz w:val="20"/>
        </w:rPr>
        <w:t xml:space="preserve"> shall be</w:t>
      </w:r>
      <w:r w:rsidRPr="001960CC">
        <w:rPr>
          <w:sz w:val="20"/>
        </w:rPr>
        <w:t xml:space="preserve"> </w:t>
      </w:r>
      <w:r w:rsidR="00AA1AEA" w:rsidRPr="001960CC">
        <w:rPr>
          <w:sz w:val="20"/>
          <w:lang w:val="en-GB"/>
        </w:rPr>
        <w:t>Galvashield</w:t>
      </w:r>
      <w:r w:rsidR="00AA1AEA" w:rsidRPr="001960CC">
        <w:rPr>
          <w:sz w:val="20"/>
          <w:vertAlign w:val="superscript"/>
          <w:lang w:val="en-GB"/>
        </w:rPr>
        <w:t xml:space="preserve"> </w:t>
      </w:r>
      <w:r w:rsidR="00AA1AEA" w:rsidRPr="001960CC">
        <w:rPr>
          <w:sz w:val="20"/>
          <w:lang w:val="en-GB"/>
        </w:rPr>
        <w:t xml:space="preserve">Fusion T2 </w:t>
      </w:r>
      <w:r w:rsidR="00AA1AEA" w:rsidRPr="001960CC">
        <w:rPr>
          <w:i/>
          <w:sz w:val="20"/>
          <w:lang w:val="en-GB"/>
        </w:rPr>
        <w:t>[-</w:t>
      </w:r>
      <w:r w:rsidR="00D16EB1">
        <w:rPr>
          <w:i/>
          <w:sz w:val="20"/>
          <w:lang w:val="en-GB"/>
        </w:rPr>
        <w:t>Standard</w:t>
      </w:r>
      <w:r w:rsidR="00AA1AEA" w:rsidRPr="001960CC">
        <w:rPr>
          <w:i/>
          <w:sz w:val="20"/>
          <w:lang w:val="en-GB"/>
        </w:rPr>
        <w:t xml:space="preserve"> or -</w:t>
      </w:r>
      <w:r w:rsidR="00D16EB1">
        <w:rPr>
          <w:i/>
          <w:sz w:val="20"/>
          <w:lang w:val="en-GB"/>
        </w:rPr>
        <w:t>Slim</w:t>
      </w:r>
      <w:r w:rsidR="00AA1AEA" w:rsidRPr="001960CC">
        <w:rPr>
          <w:i/>
          <w:sz w:val="20"/>
          <w:lang w:val="en-GB"/>
        </w:rPr>
        <w:t>]</w:t>
      </w:r>
      <w:r w:rsidR="001960CC" w:rsidRPr="001960CC">
        <w:rPr>
          <w:i/>
          <w:sz w:val="20"/>
          <w:lang w:val="en-GB"/>
        </w:rPr>
        <w:t xml:space="preserve">, </w:t>
      </w:r>
      <w:r w:rsidR="001960CC" w:rsidRPr="001960CC">
        <w:rPr>
          <w:sz w:val="20"/>
          <w:lang w:val="en-GB"/>
        </w:rPr>
        <w:t xml:space="preserve">a </w:t>
      </w:r>
      <w:r w:rsidRPr="001960CC">
        <w:rPr>
          <w:sz w:val="20"/>
        </w:rPr>
        <w:t xml:space="preserve">Type 2A Class C </w:t>
      </w:r>
      <w:r w:rsidR="001960CC" w:rsidRPr="001960CC">
        <w:rPr>
          <w:sz w:val="20"/>
        </w:rPr>
        <w:t xml:space="preserve">anode </w:t>
      </w:r>
      <w:r w:rsidRPr="001960CC">
        <w:rPr>
          <w:sz w:val="20"/>
        </w:rPr>
        <w:t xml:space="preserve">with the following nominal dimensions: </w:t>
      </w:r>
      <w:r w:rsidRPr="001960CC">
        <w:rPr>
          <w:i/>
          <w:sz w:val="20"/>
        </w:rPr>
        <w:t>[add anode dimensions]</w:t>
      </w:r>
      <w:r w:rsidR="001960CC" w:rsidRPr="001960CC">
        <w:rPr>
          <w:i/>
          <w:sz w:val="20"/>
        </w:rPr>
        <w:t xml:space="preserve"> </w:t>
      </w:r>
      <w:r w:rsidR="001960CC" w:rsidRPr="001960CC">
        <w:rPr>
          <w:sz w:val="20"/>
        </w:rPr>
        <w:t xml:space="preserve">available from Vector Corrosion Technologies </w:t>
      </w:r>
      <w:r w:rsidR="00AA1AEA" w:rsidRPr="001960CC">
        <w:rPr>
          <w:sz w:val="20"/>
          <w:lang w:val="en-GB"/>
        </w:rPr>
        <w:t>(www.vector-corrosion.com).</w:t>
      </w:r>
    </w:p>
    <w:p w14:paraId="1A98C6C3" w14:textId="77777777" w:rsidR="00AA1AEA" w:rsidRDefault="00AA1AEA" w:rsidP="001960CC">
      <w:pPr>
        <w:pStyle w:val="BodyTextIndent3"/>
        <w:jc w:val="both"/>
        <w:rPr>
          <w:i/>
          <w:sz w:val="20"/>
        </w:rPr>
      </w:pPr>
    </w:p>
    <w:p w14:paraId="720DF849" w14:textId="77777777" w:rsidR="00F73B21" w:rsidRDefault="00F73B21" w:rsidP="00AA1AEA">
      <w:pPr>
        <w:pStyle w:val="BodyTextIndent3"/>
        <w:jc w:val="both"/>
        <w:rPr>
          <w:i/>
          <w:sz w:val="20"/>
        </w:rPr>
      </w:pPr>
    </w:p>
    <w:p w14:paraId="1CFAF35F" w14:textId="77777777" w:rsidR="00AA1AEA" w:rsidRDefault="00AA1AEA" w:rsidP="00AA1AEA">
      <w:pPr>
        <w:pStyle w:val="BodyTextIndent3"/>
        <w:jc w:val="both"/>
        <w:rPr>
          <w:i/>
          <w:sz w:val="20"/>
        </w:rPr>
      </w:pPr>
      <w:r>
        <w:rPr>
          <w:noProof/>
          <w:sz w:val="20"/>
        </w:rPr>
        <w:lastRenderedPageBreak/>
        <mc:AlternateContent>
          <mc:Choice Requires="wps">
            <w:drawing>
              <wp:inline distT="0" distB="0" distL="0" distR="0" wp14:anchorId="05DBC86F" wp14:editId="47F2D5EC">
                <wp:extent cx="5265420" cy="3652838"/>
                <wp:effectExtent l="0" t="0" r="11430" b="2413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3652838"/>
                        </a:xfrm>
                        <a:prstGeom prst="rect">
                          <a:avLst/>
                        </a:prstGeom>
                        <a:solidFill>
                          <a:srgbClr val="FFFFFF"/>
                        </a:solidFill>
                        <a:ln w="9525">
                          <a:solidFill>
                            <a:srgbClr val="000000"/>
                          </a:solidFill>
                          <a:miter lim="800000"/>
                          <a:headEnd/>
                          <a:tailEnd/>
                        </a:ln>
                      </wps:spPr>
                      <wps:txb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3EA879D0" w:rsidR="00AA1AEA" w:rsidRDefault="00AA1AEA" w:rsidP="00AA1AEA">
                            <w:pPr>
                              <w:rPr>
                                <w:i/>
                                <w:sz w:val="16"/>
                                <w:szCs w:val="16"/>
                              </w:rPr>
                            </w:pPr>
                            <w:r>
                              <w:rPr>
                                <w:i/>
                                <w:sz w:val="16"/>
                                <w:szCs w:val="16"/>
                              </w:rPr>
                              <w:t>Galvashield Fusion T2 anodes are available in 2 standard configurations (T2-</w:t>
                            </w:r>
                            <w:r w:rsidR="00D16EB1">
                              <w:rPr>
                                <w:i/>
                                <w:sz w:val="16"/>
                                <w:szCs w:val="16"/>
                              </w:rPr>
                              <w:t>Standard</w:t>
                            </w:r>
                            <w:r>
                              <w:rPr>
                                <w:i/>
                                <w:sz w:val="16"/>
                                <w:szCs w:val="16"/>
                              </w:rPr>
                              <w:t>, and T2-</w:t>
                            </w:r>
                            <w:r w:rsidR="00D16EB1">
                              <w:rPr>
                                <w:i/>
                                <w:sz w:val="16"/>
                                <w:szCs w:val="16"/>
                              </w:rPr>
                              <w:t>Slim</w:t>
                            </w:r>
                            <w:r>
                              <w:rPr>
                                <w:i/>
                                <w:sz w:val="16"/>
                                <w:szCs w:val="16"/>
                              </w:rPr>
                              <w:t>).  Custom sizes are also available for specific projects.  Anode selection should be based on factors such as steel density and concrete thickness.  Specify the required anode size in 2.1.</w:t>
                            </w:r>
                          </w:p>
                          <w:p w14:paraId="1D25812B" w14:textId="77777777" w:rsidR="00AA1AEA" w:rsidRDefault="00AA1AEA" w:rsidP="00AA1AEA">
                            <w:pPr>
                              <w:rPr>
                                <w:i/>
                                <w:sz w:val="16"/>
                                <w:szCs w:val="16"/>
                              </w:rPr>
                            </w:pPr>
                          </w:p>
                          <w:p w14:paraId="42D9131B" w14:textId="77777777" w:rsidR="00AA1AEA" w:rsidRDefault="00AA1AEA" w:rsidP="00AA1AEA">
                            <w:pPr>
                              <w:rPr>
                                <w:i/>
                                <w:sz w:val="16"/>
                                <w:szCs w:val="16"/>
                              </w:rPr>
                            </w:pPr>
                            <w:r>
                              <w:rPr>
                                <w:i/>
                                <w:sz w:val="16"/>
                                <w:szCs w:val="16"/>
                              </w:rPr>
                              <w:t>Anode Size</w:t>
                            </w:r>
                            <w:r>
                              <w:rPr>
                                <w:i/>
                                <w:sz w:val="16"/>
                                <w:szCs w:val="16"/>
                              </w:rPr>
                              <w:tab/>
                              <w:t>Dimensions</w:t>
                            </w:r>
                          </w:p>
                          <w:p w14:paraId="1CBECD66" w14:textId="0A714559"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(1 3/4 x 4 1/8 in.)</w:t>
                            </w:r>
                          </w:p>
                          <w:p w14:paraId="6E88C528" w14:textId="38986F7C"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64AFD704" w14:textId="77777777" w:rsidR="00AA1AEA" w:rsidRDefault="00AA1AEA" w:rsidP="00AA1AEA">
                            <w:pPr>
                              <w:rPr>
                                <w:i/>
                                <w:sz w:val="16"/>
                                <w:szCs w:val="16"/>
                              </w:rPr>
                            </w:pPr>
                            <w:r>
                              <w:rPr>
                                <w:i/>
                                <w:sz w:val="16"/>
                                <w:szCs w:val="16"/>
                              </w:rPr>
                              <w:t>Class:  This indicates the intended use of the anode.</w:t>
                            </w:r>
                          </w:p>
                          <w:p w14:paraId="48D8AFA3" w14:textId="77777777" w:rsidR="00AA1AEA" w:rsidRDefault="00AA1AEA" w:rsidP="00AA1AEA">
                            <w:pPr>
                              <w:rPr>
                                <w:i/>
                                <w:sz w:val="16"/>
                                <w:szCs w:val="16"/>
                              </w:rPr>
                            </w:pPr>
                          </w:p>
                          <w:p w14:paraId="3BD6CB5E" w14:textId="77777777" w:rsidR="00AA1AEA" w:rsidRDefault="00AA1AEA" w:rsidP="00AA1AEA">
                            <w:pPr>
                              <w:ind w:left="720"/>
                              <w:rPr>
                                <w:i/>
                                <w:sz w:val="16"/>
                                <w:szCs w:val="16"/>
                              </w:rPr>
                            </w:pPr>
                            <w:r>
                              <w:rPr>
                                <w:i/>
                                <w:sz w:val="16"/>
                                <w:szCs w:val="16"/>
                              </w:rPr>
                              <w:t xml:space="preserve">C – Corrosion control (reducing existing active corrosion) </w:t>
                            </w:r>
                            <w:r w:rsidRPr="00E53DF2">
                              <w:rPr>
                                <w:i/>
                                <w:sz w:val="16"/>
                                <w:szCs w:val="16"/>
                                <w:u w:val="single"/>
                              </w:rPr>
                              <w:t xml:space="preserve">and </w:t>
                            </w:r>
                            <w:r>
                              <w:rPr>
                                <w:i/>
                                <w:sz w:val="16"/>
                                <w:szCs w:val="16"/>
                              </w:rPr>
                              <w:t>corrosion prevention (preventing the initiation of corrosion), or</w:t>
                            </w:r>
                          </w:p>
                          <w:p w14:paraId="3A44B61B" w14:textId="77777777" w:rsidR="00AA1AEA" w:rsidRDefault="00AA1AEA" w:rsidP="00AA1AEA">
                            <w:pPr>
                              <w:ind w:left="720"/>
                              <w:rPr>
                                <w:i/>
                                <w:sz w:val="16"/>
                                <w:szCs w:val="16"/>
                              </w:rPr>
                            </w:pPr>
                            <w:r>
                              <w:rPr>
                                <w:i/>
                                <w:sz w:val="16"/>
                                <w:szCs w:val="16"/>
                              </w:rPr>
                              <w:t>P - Corrosion prevention only.</w:t>
                            </w:r>
                          </w:p>
                          <w:p w14:paraId="790B054B" w14:textId="77777777" w:rsidR="00AA1AEA" w:rsidRDefault="00AA1AEA" w:rsidP="00AA1AEA">
                            <w:pPr>
                              <w:ind w:left="720"/>
                              <w:rPr>
                                <w:i/>
                                <w:sz w:val="16"/>
                                <w:szCs w:val="16"/>
                              </w:rPr>
                            </w:pPr>
                          </w:p>
                          <w:p w14:paraId="0E709AA4" w14:textId="77777777" w:rsidR="00AA1AEA" w:rsidRDefault="00AA1AEA" w:rsidP="00AA1AEA">
                            <w:pPr>
                              <w:ind w:left="720"/>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5DBC86F" id="Text Box 7" o:spid="_x0000_s1029" type="#_x0000_t202" style="width:414.6pt;height:2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">
                <v:textbox>
                  <w:txbxContent>
                    <w:p w14:paraId="6045B5DD" w14:textId="77777777" w:rsidR="00AA1AEA" w:rsidRDefault="00AA1AEA" w:rsidP="00AA1AEA">
                      <w:pPr>
                        <w:rPr>
                          <w:i/>
                          <w:sz w:val="16"/>
                          <w:szCs w:val="16"/>
                        </w:rPr>
                      </w:pPr>
                      <w:r w:rsidRPr="00D111C2">
                        <w:rPr>
                          <w:i/>
                          <w:sz w:val="16"/>
                          <w:szCs w:val="16"/>
                        </w:rPr>
                        <w:t>Note to Specifier</w:t>
                      </w:r>
                      <w:r>
                        <w:rPr>
                          <w:i/>
                          <w:sz w:val="16"/>
                          <w:szCs w:val="16"/>
                        </w:rPr>
                        <w:t xml:space="preserve">:  </w:t>
                      </w:r>
                    </w:p>
                    <w:p w14:paraId="6D5ED478" w14:textId="77777777" w:rsidR="00AA1AEA" w:rsidRDefault="00AA1AEA" w:rsidP="00AA1AEA">
                      <w:pPr>
                        <w:rPr>
                          <w:i/>
                          <w:sz w:val="16"/>
                          <w:szCs w:val="16"/>
                        </w:rPr>
                      </w:pPr>
                    </w:p>
                    <w:p w14:paraId="6A0A0317" w14:textId="3EA879D0" w:rsidR="00AA1AEA" w:rsidRDefault="00AA1AEA" w:rsidP="00AA1AEA">
                      <w:pPr>
                        <w:rPr>
                          <w:i/>
                          <w:sz w:val="16"/>
                          <w:szCs w:val="16"/>
                        </w:rPr>
                      </w:pPr>
                      <w:r>
                        <w:rPr>
                          <w:i/>
                          <w:sz w:val="16"/>
                          <w:szCs w:val="16"/>
                        </w:rPr>
                        <w:t>Galvashield Fusion T2 anodes are available in 2 standard configurations (T2-</w:t>
                      </w:r>
                      <w:r w:rsidR="00D16EB1">
                        <w:rPr>
                          <w:i/>
                          <w:sz w:val="16"/>
                          <w:szCs w:val="16"/>
                        </w:rPr>
                        <w:t>Standard</w:t>
                      </w:r>
                      <w:r>
                        <w:rPr>
                          <w:i/>
                          <w:sz w:val="16"/>
                          <w:szCs w:val="16"/>
                        </w:rPr>
                        <w:t>, and T2-</w:t>
                      </w:r>
                      <w:r w:rsidR="00D16EB1">
                        <w:rPr>
                          <w:i/>
                          <w:sz w:val="16"/>
                          <w:szCs w:val="16"/>
                        </w:rPr>
                        <w:t>Slim</w:t>
                      </w:r>
                      <w:r>
                        <w:rPr>
                          <w:i/>
                          <w:sz w:val="16"/>
                          <w:szCs w:val="16"/>
                        </w:rPr>
                        <w:t>).  Custom sizes are also available for specific projects.  Anode selection should be based on factors such as steel density and concrete thickness.  Specify the required anode size in 2.1.</w:t>
                      </w:r>
                    </w:p>
                    <w:p w14:paraId="1D25812B" w14:textId="77777777" w:rsidR="00AA1AEA" w:rsidRDefault="00AA1AEA" w:rsidP="00AA1AEA">
                      <w:pPr>
                        <w:rPr>
                          <w:i/>
                          <w:sz w:val="16"/>
                          <w:szCs w:val="16"/>
                        </w:rPr>
                      </w:pPr>
                    </w:p>
                    <w:p w14:paraId="42D9131B" w14:textId="77777777" w:rsidR="00AA1AEA" w:rsidRDefault="00AA1AEA" w:rsidP="00AA1AEA">
                      <w:pPr>
                        <w:rPr>
                          <w:i/>
                          <w:sz w:val="16"/>
                          <w:szCs w:val="16"/>
                        </w:rPr>
                      </w:pPr>
                      <w:r>
                        <w:rPr>
                          <w:i/>
                          <w:sz w:val="16"/>
                          <w:szCs w:val="16"/>
                        </w:rPr>
                        <w:t>Anode Size</w:t>
                      </w:r>
                      <w:r>
                        <w:rPr>
                          <w:i/>
                          <w:sz w:val="16"/>
                          <w:szCs w:val="16"/>
                        </w:rPr>
                        <w:tab/>
                        <w:t>Dimensions</w:t>
                      </w:r>
                    </w:p>
                    <w:p w14:paraId="1CBECD66" w14:textId="0A714559" w:rsidR="00AA1AEA" w:rsidRDefault="00AA1AEA" w:rsidP="00AA1AEA">
                      <w:pPr>
                        <w:rPr>
                          <w:i/>
                          <w:sz w:val="16"/>
                          <w:szCs w:val="16"/>
                        </w:rPr>
                      </w:pPr>
                      <w:r>
                        <w:rPr>
                          <w:i/>
                          <w:sz w:val="16"/>
                          <w:szCs w:val="16"/>
                        </w:rPr>
                        <w:t>T2-</w:t>
                      </w:r>
                      <w:r w:rsidR="00D16EB1">
                        <w:rPr>
                          <w:i/>
                          <w:sz w:val="16"/>
                          <w:szCs w:val="16"/>
                        </w:rPr>
                        <w:t xml:space="preserve">Standard </w:t>
                      </w:r>
                      <w:r>
                        <w:rPr>
                          <w:i/>
                          <w:sz w:val="16"/>
                          <w:szCs w:val="16"/>
                        </w:rPr>
                        <w:tab/>
                      </w:r>
                      <w:r w:rsidR="00D16EB1" w:rsidRPr="00D16EB1">
                        <w:rPr>
                          <w:i/>
                          <w:sz w:val="16"/>
                          <w:szCs w:val="16"/>
                        </w:rPr>
                        <w:t>46 x 105 mm</w:t>
                      </w:r>
                      <w:r w:rsidR="00D16EB1">
                        <w:rPr>
                          <w:i/>
                          <w:sz w:val="16"/>
                          <w:szCs w:val="16"/>
                        </w:rPr>
                        <w:t xml:space="preserve"> </w:t>
                      </w:r>
                      <w:r w:rsidR="00D16EB1" w:rsidRPr="00D16EB1">
                        <w:rPr>
                          <w:i/>
                          <w:sz w:val="16"/>
                          <w:szCs w:val="16"/>
                        </w:rPr>
                        <w:t>(1 3/4 x 4 1/8 in.)</w:t>
                      </w:r>
                    </w:p>
                    <w:p w14:paraId="6E88C528" w14:textId="38986F7C" w:rsidR="00D16EB1" w:rsidRDefault="00AA1AEA" w:rsidP="00D16EB1">
                      <w:pPr>
                        <w:rPr>
                          <w:i/>
                          <w:sz w:val="16"/>
                          <w:szCs w:val="16"/>
                        </w:rPr>
                      </w:pPr>
                      <w:r>
                        <w:rPr>
                          <w:i/>
                          <w:sz w:val="16"/>
                          <w:szCs w:val="16"/>
                        </w:rPr>
                        <w:t>T2-</w:t>
                      </w:r>
                      <w:r w:rsidR="00D16EB1">
                        <w:rPr>
                          <w:i/>
                          <w:sz w:val="16"/>
                          <w:szCs w:val="16"/>
                        </w:rPr>
                        <w:t>Slim</w:t>
                      </w:r>
                      <w:r>
                        <w:rPr>
                          <w:i/>
                          <w:sz w:val="16"/>
                          <w:szCs w:val="16"/>
                        </w:rPr>
                        <w:tab/>
                      </w:r>
                      <w:r>
                        <w:rPr>
                          <w:i/>
                          <w:sz w:val="16"/>
                          <w:szCs w:val="16"/>
                        </w:rPr>
                        <w:tab/>
                      </w:r>
                      <w:r w:rsidR="00D16EB1" w:rsidRPr="00D16EB1">
                        <w:rPr>
                          <w:i/>
                          <w:sz w:val="16"/>
                          <w:szCs w:val="16"/>
                        </w:rPr>
                        <w:t>29 x 135 mm</w:t>
                      </w:r>
                      <w:r w:rsidR="00D16EB1">
                        <w:rPr>
                          <w:i/>
                          <w:sz w:val="16"/>
                          <w:szCs w:val="16"/>
                        </w:rPr>
                        <w:t xml:space="preserve"> </w:t>
                      </w:r>
                      <w:r w:rsidR="00D16EB1" w:rsidRPr="00D16EB1">
                        <w:rPr>
                          <w:i/>
                          <w:sz w:val="16"/>
                          <w:szCs w:val="16"/>
                        </w:rPr>
                        <w:t>(1 1/8 x 5 3/8 in.)</w:t>
                      </w:r>
                    </w:p>
                    <w:p w14:paraId="5EDA8CAF" w14:textId="100084DF" w:rsidR="00AA1AEA" w:rsidRDefault="00AA1AEA" w:rsidP="00AA1AEA">
                      <w:pPr>
                        <w:rPr>
                          <w:i/>
                          <w:sz w:val="16"/>
                          <w:szCs w:val="16"/>
                        </w:rPr>
                      </w:pPr>
                    </w:p>
                    <w:p w14:paraId="0B960CE0" w14:textId="77777777" w:rsidR="00AA1AEA" w:rsidRDefault="00AA1AEA" w:rsidP="00AA1AEA">
                      <w:pPr>
                        <w:rPr>
                          <w:i/>
                          <w:sz w:val="16"/>
                          <w:szCs w:val="16"/>
                        </w:rPr>
                      </w:pPr>
                    </w:p>
                    <w:p w14:paraId="167895EA" w14:textId="77777777" w:rsidR="00AA1AEA" w:rsidRDefault="00AA1AEA" w:rsidP="00AA1AEA">
                      <w:pPr>
                        <w:rPr>
                          <w:i/>
                          <w:sz w:val="16"/>
                          <w:szCs w:val="16"/>
                        </w:rPr>
                      </w:pPr>
                      <w:r>
                        <w:rPr>
                          <w:i/>
                          <w:sz w:val="16"/>
                          <w:szCs w:val="16"/>
                        </w:rPr>
                        <w:t xml:space="preserve">Type:  Anode Type is a two-character code </w:t>
                      </w:r>
                    </w:p>
                    <w:p w14:paraId="2B1BFB40" w14:textId="77777777" w:rsidR="00AA1AEA" w:rsidRDefault="00AA1AEA" w:rsidP="00AA1AEA">
                      <w:pPr>
                        <w:rPr>
                          <w:i/>
                          <w:sz w:val="16"/>
                          <w:szCs w:val="16"/>
                        </w:rPr>
                      </w:pPr>
                    </w:p>
                    <w:p w14:paraId="6B82A226" w14:textId="77777777" w:rsidR="00AA1AEA" w:rsidRDefault="00AA1AEA" w:rsidP="00AA1AEA">
                      <w:pPr>
                        <w:ind w:left="720"/>
                        <w:rPr>
                          <w:i/>
                          <w:sz w:val="16"/>
                          <w:szCs w:val="16"/>
                        </w:rPr>
                      </w:pPr>
                      <w:r>
                        <w:rPr>
                          <w:i/>
                          <w:sz w:val="16"/>
                          <w:szCs w:val="16"/>
                        </w:rPr>
                        <w:t xml:space="preserve">The first character indicates where the anode is installed:  </w:t>
                      </w:r>
                    </w:p>
                    <w:p w14:paraId="0D937079" w14:textId="77777777" w:rsidR="00AA1AEA" w:rsidRDefault="00AA1AEA" w:rsidP="00AA1AEA">
                      <w:pPr>
                        <w:ind w:left="720"/>
                        <w:rPr>
                          <w:i/>
                          <w:sz w:val="16"/>
                          <w:szCs w:val="16"/>
                        </w:rPr>
                      </w:pPr>
                    </w:p>
                    <w:p w14:paraId="6C4E99F6" w14:textId="77777777" w:rsidR="00AA1AEA" w:rsidRDefault="00AA1AEA" w:rsidP="00AA1AEA">
                      <w:pPr>
                        <w:ind w:left="720"/>
                        <w:rPr>
                          <w:i/>
                          <w:sz w:val="16"/>
                          <w:szCs w:val="16"/>
                        </w:rPr>
                      </w:pPr>
                      <w:r>
                        <w:rPr>
                          <w:i/>
                          <w:sz w:val="16"/>
                          <w:szCs w:val="16"/>
                        </w:rPr>
                        <w:t xml:space="preserve">1 - Embedded in concrete repairs, or </w:t>
                      </w:r>
                    </w:p>
                    <w:p w14:paraId="1E756190" w14:textId="77777777" w:rsidR="00AA1AEA" w:rsidRDefault="00AA1AEA" w:rsidP="00AA1AEA">
                      <w:pPr>
                        <w:ind w:left="720"/>
                        <w:rPr>
                          <w:i/>
                          <w:sz w:val="16"/>
                          <w:szCs w:val="16"/>
                        </w:rPr>
                      </w:pPr>
                      <w:r>
                        <w:rPr>
                          <w:i/>
                          <w:sz w:val="16"/>
                          <w:szCs w:val="16"/>
                        </w:rPr>
                        <w:t xml:space="preserve">2 - Embedded into sound concrete.   </w:t>
                      </w:r>
                    </w:p>
                    <w:p w14:paraId="182C9A12" w14:textId="77777777" w:rsidR="00AA1AEA" w:rsidRDefault="00AA1AEA" w:rsidP="00AA1AEA">
                      <w:pPr>
                        <w:rPr>
                          <w:i/>
                          <w:sz w:val="16"/>
                          <w:szCs w:val="16"/>
                        </w:rPr>
                      </w:pPr>
                    </w:p>
                    <w:p w14:paraId="021F6655" w14:textId="77777777" w:rsidR="00AA1AEA" w:rsidRDefault="00AA1AEA" w:rsidP="00AA1AEA">
                      <w:pPr>
                        <w:ind w:firstLine="720"/>
                        <w:rPr>
                          <w:i/>
                          <w:sz w:val="16"/>
                          <w:szCs w:val="16"/>
                        </w:rPr>
                      </w:pPr>
                      <w:r>
                        <w:rPr>
                          <w:i/>
                          <w:sz w:val="16"/>
                          <w:szCs w:val="16"/>
                        </w:rPr>
                        <w:t>The second character denotes the type of zinc activation utilized:</w:t>
                      </w:r>
                    </w:p>
                    <w:p w14:paraId="09A56A6D" w14:textId="77777777" w:rsidR="00AA1AEA" w:rsidRDefault="00AA1AEA" w:rsidP="00AA1AEA">
                      <w:pPr>
                        <w:rPr>
                          <w:i/>
                          <w:sz w:val="16"/>
                          <w:szCs w:val="16"/>
                        </w:rPr>
                      </w:pPr>
                    </w:p>
                    <w:p w14:paraId="29F09D23" w14:textId="77777777" w:rsidR="00AA1AEA" w:rsidRDefault="00AA1AEA" w:rsidP="00AA1AEA">
                      <w:pPr>
                        <w:ind w:left="720"/>
                        <w:rPr>
                          <w:i/>
                          <w:sz w:val="16"/>
                          <w:szCs w:val="16"/>
                        </w:rPr>
                      </w:pPr>
                      <w:r>
                        <w:rPr>
                          <w:i/>
                          <w:sz w:val="16"/>
                          <w:szCs w:val="16"/>
                        </w:rPr>
                        <w:t xml:space="preserve">A - Alkali-activated using high pH, or </w:t>
                      </w:r>
                    </w:p>
                    <w:p w14:paraId="0EC90167" w14:textId="77777777" w:rsidR="00AA1AEA" w:rsidRDefault="00AA1AEA" w:rsidP="00AA1AEA">
                      <w:pPr>
                        <w:ind w:left="720"/>
                        <w:rPr>
                          <w:i/>
                          <w:sz w:val="16"/>
                          <w:szCs w:val="16"/>
                        </w:rPr>
                      </w:pPr>
                      <w:r>
                        <w:rPr>
                          <w:i/>
                          <w:sz w:val="16"/>
                          <w:szCs w:val="16"/>
                        </w:rPr>
                        <w:t xml:space="preserve">H - Halide-activated using corrosive salts.  </w:t>
                      </w:r>
                    </w:p>
                    <w:p w14:paraId="504791C3" w14:textId="77777777" w:rsidR="00AA1AEA" w:rsidRDefault="00AA1AEA" w:rsidP="00AA1AEA">
                      <w:pPr>
                        <w:rPr>
                          <w:i/>
                          <w:sz w:val="16"/>
                          <w:szCs w:val="16"/>
                        </w:rPr>
                      </w:pPr>
                    </w:p>
                    <w:p w14:paraId="64AFD704" w14:textId="77777777" w:rsidR="00AA1AEA" w:rsidRDefault="00AA1AEA" w:rsidP="00AA1AEA">
                      <w:pPr>
                        <w:rPr>
                          <w:i/>
                          <w:sz w:val="16"/>
                          <w:szCs w:val="16"/>
                        </w:rPr>
                      </w:pPr>
                      <w:r>
                        <w:rPr>
                          <w:i/>
                          <w:sz w:val="16"/>
                          <w:szCs w:val="16"/>
                        </w:rPr>
                        <w:t>Class:  This indicates the intended use of the anode.</w:t>
                      </w:r>
                    </w:p>
                    <w:p w14:paraId="48D8AFA3" w14:textId="77777777" w:rsidR="00AA1AEA" w:rsidRDefault="00AA1AEA" w:rsidP="00AA1AEA">
                      <w:pPr>
                        <w:rPr>
                          <w:i/>
                          <w:sz w:val="16"/>
                          <w:szCs w:val="16"/>
                        </w:rPr>
                      </w:pPr>
                    </w:p>
                    <w:p w14:paraId="3BD6CB5E" w14:textId="77777777" w:rsidR="00AA1AEA" w:rsidRDefault="00AA1AEA" w:rsidP="00AA1AEA">
                      <w:pPr>
                        <w:ind w:left="720"/>
                        <w:rPr>
                          <w:i/>
                          <w:sz w:val="16"/>
                          <w:szCs w:val="16"/>
                        </w:rPr>
                      </w:pPr>
                      <w:r>
                        <w:rPr>
                          <w:i/>
                          <w:sz w:val="16"/>
                          <w:szCs w:val="16"/>
                        </w:rPr>
                        <w:t xml:space="preserve">C – Corrosion control (reducing existing active corrosion) </w:t>
                      </w:r>
                      <w:r w:rsidRPr="00E53DF2">
                        <w:rPr>
                          <w:i/>
                          <w:sz w:val="16"/>
                          <w:szCs w:val="16"/>
                          <w:u w:val="single"/>
                        </w:rPr>
                        <w:t xml:space="preserve">and </w:t>
                      </w:r>
                      <w:r>
                        <w:rPr>
                          <w:i/>
                          <w:sz w:val="16"/>
                          <w:szCs w:val="16"/>
                        </w:rPr>
                        <w:t>corrosion prevention (preventing the initiation of corrosion), or</w:t>
                      </w:r>
                    </w:p>
                    <w:p w14:paraId="3A44B61B" w14:textId="77777777" w:rsidR="00AA1AEA" w:rsidRDefault="00AA1AEA" w:rsidP="00AA1AEA">
                      <w:pPr>
                        <w:ind w:left="720"/>
                        <w:rPr>
                          <w:i/>
                          <w:sz w:val="16"/>
                          <w:szCs w:val="16"/>
                        </w:rPr>
                      </w:pPr>
                      <w:r>
                        <w:rPr>
                          <w:i/>
                          <w:sz w:val="16"/>
                          <w:szCs w:val="16"/>
                        </w:rPr>
                        <w:t>P - Corrosion prevention only.</w:t>
                      </w:r>
                    </w:p>
                    <w:p w14:paraId="790B054B" w14:textId="77777777" w:rsidR="00AA1AEA" w:rsidRDefault="00AA1AEA" w:rsidP="00AA1AEA">
                      <w:pPr>
                        <w:ind w:left="720"/>
                        <w:rPr>
                          <w:i/>
                          <w:sz w:val="16"/>
                          <w:szCs w:val="16"/>
                        </w:rPr>
                      </w:pPr>
                    </w:p>
                    <w:p w14:paraId="0E709AA4" w14:textId="77777777" w:rsidR="00AA1AEA" w:rsidRDefault="00AA1AEA" w:rsidP="00AA1AEA">
                      <w:pPr>
                        <w:ind w:left="720"/>
                        <w:rPr>
                          <w:i/>
                          <w:sz w:val="16"/>
                          <w:szCs w:val="16"/>
                        </w:rPr>
                      </w:pPr>
                    </w:p>
                  </w:txbxContent>
                </v:textbox>
                <w10:anchorlock/>
              </v:shape>
            </w:pict>
          </mc:Fallback>
        </mc:AlternateContent>
      </w:r>
    </w:p>
    <w:p w14:paraId="625737E3" w14:textId="77777777" w:rsidR="00AA1AEA" w:rsidRDefault="00AA1AEA" w:rsidP="00AA1AEA">
      <w:pPr>
        <w:pStyle w:val="BodyTextIndent3"/>
        <w:jc w:val="both"/>
        <w:rPr>
          <w:i/>
          <w:sz w:val="20"/>
        </w:rPr>
      </w:pPr>
    </w:p>
    <w:p w14:paraId="3F82E486" w14:textId="06266D59" w:rsidR="00C5202A" w:rsidRDefault="00F73B21" w:rsidP="00C5202A">
      <w:pPr>
        <w:pStyle w:val="BodyTextIndent3"/>
        <w:numPr>
          <w:ilvl w:val="0"/>
          <w:numId w:val="5"/>
        </w:numPr>
        <w:jc w:val="both"/>
        <w:rPr>
          <w:sz w:val="20"/>
          <w:lang w:val="en-GB"/>
        </w:rPr>
      </w:pPr>
      <w:r w:rsidRPr="00F73B21">
        <w:rPr>
          <w:sz w:val="20"/>
          <w:lang w:val="en-GB"/>
        </w:rPr>
        <w:t xml:space="preserve">The anode </w:t>
      </w:r>
      <w:r w:rsidR="00AA1AEA">
        <w:rPr>
          <w:sz w:val="20"/>
          <w:lang w:val="en-GB"/>
        </w:rPr>
        <w:t xml:space="preserve">unit </w:t>
      </w:r>
      <w:r w:rsidRPr="00F73B21">
        <w:rPr>
          <w:sz w:val="20"/>
          <w:lang w:val="en-GB"/>
        </w:rPr>
        <w:t>shall be a single, pre-manufactured unit, capable of providing 2-stage protection without the need for external power or manual switching. Stage 1 shall be characterised by a period of self-powered Impressed Current Cathodic Protection (ICCP). Stage 2 shall be delivered by a</w:t>
      </w:r>
      <w:r w:rsidR="00AA1AEA">
        <w:rPr>
          <w:sz w:val="20"/>
          <w:lang w:val="en-GB"/>
        </w:rPr>
        <w:t>n alkali-activated</w:t>
      </w:r>
      <w:r w:rsidRPr="00F73B21">
        <w:rPr>
          <w:sz w:val="20"/>
          <w:lang w:val="en-GB"/>
        </w:rPr>
        <w:t xml:space="preserve"> galvanic anode capable of providing Cathodic Prevention for the design life of the system.</w:t>
      </w:r>
    </w:p>
    <w:p w14:paraId="223DFF96" w14:textId="77777777" w:rsidR="00C5202A" w:rsidRPr="00836F8E" w:rsidRDefault="00C5202A" w:rsidP="00836F8E">
      <w:pPr>
        <w:rPr>
          <w:sz w:val="20"/>
          <w:lang w:val="en-GB"/>
        </w:rPr>
      </w:pPr>
    </w:p>
    <w:p w14:paraId="2E943B3B" w14:textId="4AACF4DB" w:rsidR="005D58A0" w:rsidRDefault="005D58A0" w:rsidP="005D58A0">
      <w:pPr>
        <w:pStyle w:val="BodyTextIndent3"/>
        <w:numPr>
          <w:ilvl w:val="0"/>
          <w:numId w:val="5"/>
        </w:numPr>
        <w:jc w:val="both"/>
        <w:rPr>
          <w:sz w:val="20"/>
          <w:lang w:val="en-GB"/>
        </w:rPr>
      </w:pPr>
      <w:r w:rsidRPr="00F73B21">
        <w:rPr>
          <w:sz w:val="20"/>
          <w:lang w:val="en-GB"/>
        </w:rPr>
        <w:t xml:space="preserve">Each anode shall operate independently in </w:t>
      </w:r>
      <w:r>
        <w:rPr>
          <w:sz w:val="20"/>
          <w:lang w:val="en-GB"/>
        </w:rPr>
        <w:t>S</w:t>
      </w:r>
      <w:r w:rsidRPr="00F73B21">
        <w:rPr>
          <w:sz w:val="20"/>
          <w:lang w:val="en-GB"/>
        </w:rPr>
        <w:t xml:space="preserve">tage 1 and be able to deliver a </w:t>
      </w:r>
      <w:r>
        <w:rPr>
          <w:sz w:val="20"/>
          <w:lang w:val="en-GB"/>
        </w:rPr>
        <w:t xml:space="preserve">similar </w:t>
      </w:r>
      <w:r w:rsidRPr="00F73B21">
        <w:rPr>
          <w:sz w:val="20"/>
          <w:lang w:val="en-GB"/>
        </w:rPr>
        <w:t>charge</w:t>
      </w:r>
      <w:r>
        <w:rPr>
          <w:sz w:val="20"/>
          <w:lang w:val="en-GB"/>
        </w:rPr>
        <w:t>,</w:t>
      </w:r>
      <w:r w:rsidRPr="00F73B21">
        <w:rPr>
          <w:sz w:val="20"/>
          <w:lang w:val="en-GB"/>
        </w:rPr>
        <w:t xml:space="preserve"> irrespective of the variability in concrete resistance. </w:t>
      </w:r>
    </w:p>
    <w:p w14:paraId="4DA0067D" w14:textId="77777777" w:rsidR="005D58A0" w:rsidRDefault="005D58A0" w:rsidP="005D58A0">
      <w:pPr>
        <w:pStyle w:val="ListParagraph"/>
        <w:rPr>
          <w:sz w:val="20"/>
          <w:lang w:val="en-GB"/>
        </w:rPr>
      </w:pPr>
    </w:p>
    <w:p w14:paraId="0B581811" w14:textId="0AF34836" w:rsidR="005D58A0" w:rsidRDefault="005D58A0" w:rsidP="005D58A0">
      <w:pPr>
        <w:pStyle w:val="BodyTextIndent3"/>
        <w:jc w:val="both"/>
        <w:rPr>
          <w:sz w:val="20"/>
          <w:lang w:val="en-GB"/>
        </w:rPr>
      </w:pPr>
      <w:r>
        <w:rPr>
          <w:noProof/>
        </w:rPr>
        <mc:AlternateContent>
          <mc:Choice Requires="wps">
            <w:drawing>
              <wp:inline distT="0" distB="0" distL="0" distR="0" wp14:anchorId="3225F258" wp14:editId="42D8E379">
                <wp:extent cx="5486400" cy="381000"/>
                <wp:effectExtent l="0" t="0" r="1905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81000"/>
                        </a:xfrm>
                        <a:prstGeom prst="rect">
                          <a:avLst/>
                        </a:prstGeom>
                        <a:solidFill>
                          <a:srgbClr val="FFFFFF"/>
                        </a:solidFill>
                        <a:ln w="9525">
                          <a:solidFill>
                            <a:srgbClr val="000000"/>
                          </a:solidFill>
                          <a:miter lim="800000"/>
                          <a:headEnd/>
                          <a:tailEnd/>
                        </a:ln>
                      </wps:spPr>
                      <wps:txbx>
                        <w:txbxContent>
                          <w:p w14:paraId="5D3E80A7" w14:textId="77777777" w:rsidR="005D58A0" w:rsidRDefault="005D58A0" w:rsidP="005D58A0">
                            <w:pPr>
                              <w:pStyle w:val="BodyText"/>
                              <w:jc w:val="both"/>
                            </w:pPr>
                            <w:r>
                              <w:t xml:space="preserve">Note to Specifier:  The </w:t>
                            </w:r>
                            <w:r w:rsidRPr="00AA1AEA">
                              <w:rPr>
                                <w:lang w:val="en-GB"/>
                              </w:rPr>
                              <w:t>charge density range is based upon the chloride content at the surface of the steel. A typical range is between 75kC/m</w:t>
                            </w:r>
                            <w:r w:rsidRPr="00AA1AEA">
                              <w:rPr>
                                <w:vertAlign w:val="superscript"/>
                                <w:lang w:val="en-GB"/>
                              </w:rPr>
                              <w:t>2</w:t>
                            </w:r>
                            <w:r w:rsidRPr="00AA1AEA">
                              <w:rPr>
                                <w:lang w:val="en-GB"/>
                              </w:rPr>
                              <w:t xml:space="preserve"> – </w:t>
                            </w:r>
                            <w:r>
                              <w:rPr>
                                <w:lang w:val="en-GB"/>
                              </w:rPr>
                              <w:t>3</w:t>
                            </w:r>
                            <w:r w:rsidRPr="00AA1AEA">
                              <w:rPr>
                                <w:lang w:val="en-GB"/>
                              </w:rPr>
                              <w:t>00kC/m</w:t>
                            </w:r>
                            <w:r w:rsidRPr="00AA1AEA">
                              <w:rPr>
                                <w:vertAlign w:val="superscript"/>
                                <w:lang w:val="en-GB"/>
                              </w:rPr>
                              <w:t>2</w:t>
                            </w:r>
                            <w:r w:rsidRPr="00AA1AEA">
                              <w:rPr>
                                <w:lang w:val="en-GB"/>
                              </w:rPr>
                              <w:t xml:space="preserve">, contact Vector </w:t>
                            </w:r>
                            <w:r>
                              <w:t>Corrosion Technologies</w:t>
                            </w:r>
                            <w:r w:rsidRPr="00AA1AEA">
                              <w:rPr>
                                <w:lang w:val="en-GB"/>
                              </w:rPr>
                              <w:t xml:space="preserve"> for design </w:t>
                            </w:r>
                            <w:r>
                              <w:rPr>
                                <w:lang w:val="en-GB"/>
                              </w:rPr>
                              <w:t>assistance</w:t>
                            </w:r>
                            <w:r>
                              <w:t xml:space="preserve">.   </w:t>
                            </w:r>
                          </w:p>
                          <w:p w14:paraId="41DA79AF" w14:textId="77777777" w:rsidR="005D58A0" w:rsidRDefault="005D58A0" w:rsidP="005D58A0">
                            <w:pPr>
                              <w:outlineLvl w:val="0"/>
                            </w:pPr>
                          </w:p>
                          <w:p w14:paraId="757B0171" w14:textId="77777777" w:rsidR="005D58A0" w:rsidRDefault="005D58A0" w:rsidP="005D58A0"/>
                        </w:txbxContent>
                      </wps:txbx>
                      <wps:bodyPr rot="0" vert="horz" wrap="square" lIns="91440" tIns="45720" rIns="91440" bIns="45720" anchor="t" anchorCtr="0" upright="1">
                        <a:noAutofit/>
                      </wps:bodyPr>
                    </wps:wsp>
                  </a:graphicData>
                </a:graphic>
              </wp:inline>
            </w:drawing>
          </mc:Choice>
          <mc:Fallback>
            <w:pict>
              <v:shape w14:anchorId="3225F258" id="_x0000_s1030" type="#_x0000_t202" style="width:6in;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">
                <v:textbox>
                  <w:txbxContent>
                    <w:p w14:paraId="5D3E80A7" w14:textId="77777777" w:rsidR="005D58A0" w:rsidRDefault="005D58A0" w:rsidP="005D58A0">
                      <w:pPr>
                        <w:pStyle w:val="BodyText"/>
                        <w:jc w:val="both"/>
                      </w:pPr>
                      <w:r>
                        <w:t xml:space="preserve">Note to Specifier:  The </w:t>
                      </w:r>
                      <w:r w:rsidRPr="00AA1AEA">
                        <w:rPr>
                          <w:lang w:val="en-GB"/>
                        </w:rPr>
                        <w:t>charge density range is based upon the chloride content at the surface of the steel. A typical range is between 75kC/m</w:t>
                      </w:r>
                      <w:r w:rsidRPr="00AA1AEA">
                        <w:rPr>
                          <w:vertAlign w:val="superscript"/>
                          <w:lang w:val="en-GB"/>
                        </w:rPr>
                        <w:t>2</w:t>
                      </w:r>
                      <w:r w:rsidRPr="00AA1AEA">
                        <w:rPr>
                          <w:lang w:val="en-GB"/>
                        </w:rPr>
                        <w:t xml:space="preserve"> – </w:t>
                      </w:r>
                      <w:r>
                        <w:rPr>
                          <w:lang w:val="en-GB"/>
                        </w:rPr>
                        <w:t>3</w:t>
                      </w:r>
                      <w:r w:rsidRPr="00AA1AEA">
                        <w:rPr>
                          <w:lang w:val="en-GB"/>
                        </w:rPr>
                        <w:t>00kC/m</w:t>
                      </w:r>
                      <w:r w:rsidRPr="00AA1AEA">
                        <w:rPr>
                          <w:vertAlign w:val="superscript"/>
                          <w:lang w:val="en-GB"/>
                        </w:rPr>
                        <w:t>2</w:t>
                      </w:r>
                      <w:r w:rsidRPr="00AA1AEA">
                        <w:rPr>
                          <w:lang w:val="en-GB"/>
                        </w:rPr>
                        <w:t xml:space="preserve">, contact Vector </w:t>
                      </w:r>
                      <w:r>
                        <w:t>Corrosion Technologies</w:t>
                      </w:r>
                      <w:r w:rsidRPr="00AA1AEA">
                        <w:rPr>
                          <w:lang w:val="en-GB"/>
                        </w:rPr>
                        <w:t xml:space="preserve"> for design </w:t>
                      </w:r>
                      <w:r>
                        <w:rPr>
                          <w:lang w:val="en-GB"/>
                        </w:rPr>
                        <w:t>assistance</w:t>
                      </w:r>
                      <w:r>
                        <w:t xml:space="preserve">.   </w:t>
                      </w:r>
                    </w:p>
                    <w:p w14:paraId="41DA79AF" w14:textId="77777777" w:rsidR="005D58A0" w:rsidRDefault="005D58A0" w:rsidP="005D58A0">
                      <w:pPr>
                        <w:outlineLvl w:val="0"/>
                      </w:pPr>
                    </w:p>
                    <w:p w14:paraId="757B0171" w14:textId="77777777" w:rsidR="005D58A0" w:rsidRDefault="005D58A0" w:rsidP="005D58A0"/>
                  </w:txbxContent>
                </v:textbox>
                <w10:anchorlock/>
              </v:shape>
            </w:pict>
          </mc:Fallback>
        </mc:AlternateContent>
      </w:r>
    </w:p>
    <w:p w14:paraId="5DC7ED09" w14:textId="77777777" w:rsidR="005D58A0" w:rsidRDefault="005D58A0" w:rsidP="005D58A0">
      <w:pPr>
        <w:pStyle w:val="ListParagraph"/>
        <w:rPr>
          <w:sz w:val="20"/>
          <w:lang w:val="en-GB"/>
        </w:rPr>
      </w:pPr>
    </w:p>
    <w:p w14:paraId="3AF1B8FA" w14:textId="23A319BA" w:rsidR="00F73B21" w:rsidRDefault="00F73B21" w:rsidP="00AA1AEA">
      <w:pPr>
        <w:pStyle w:val="BodyTextIndent3"/>
        <w:numPr>
          <w:ilvl w:val="0"/>
          <w:numId w:val="5"/>
        </w:numPr>
        <w:jc w:val="both"/>
        <w:rPr>
          <w:sz w:val="20"/>
          <w:lang w:val="en-GB"/>
        </w:rPr>
      </w:pPr>
      <w:r w:rsidRPr="00F73B21">
        <w:rPr>
          <w:sz w:val="20"/>
          <w:lang w:val="en-GB"/>
        </w:rPr>
        <w:t xml:space="preserve">All steel within the treatment area shall receive a minimum charge of </w:t>
      </w:r>
      <w:r w:rsidRPr="00F73B21">
        <w:rPr>
          <w:i/>
          <w:sz w:val="20"/>
          <w:lang w:val="en-GB"/>
        </w:rPr>
        <w:t>[X</w:t>
      </w:r>
      <w:r>
        <w:rPr>
          <w:i/>
          <w:sz w:val="20"/>
          <w:lang w:val="en-GB"/>
        </w:rPr>
        <w:t>]</w:t>
      </w:r>
      <w:r>
        <w:rPr>
          <w:sz w:val="20"/>
          <w:lang w:val="en-GB"/>
        </w:rPr>
        <w:t xml:space="preserve"> </w:t>
      </w:r>
      <w:proofErr w:type="spellStart"/>
      <w:r w:rsidRPr="00F73B21">
        <w:rPr>
          <w:sz w:val="20"/>
          <w:lang w:val="en-GB"/>
        </w:rPr>
        <w:t>kC</w:t>
      </w:r>
      <w:proofErr w:type="spellEnd"/>
      <w:r w:rsidRPr="00F73B21">
        <w:rPr>
          <w:sz w:val="20"/>
          <w:lang w:val="en-GB"/>
        </w:rPr>
        <w:t>/m</w:t>
      </w:r>
      <w:r w:rsidR="009B5181" w:rsidRPr="00F73B21">
        <w:rPr>
          <w:sz w:val="20"/>
          <w:vertAlign w:val="superscript"/>
          <w:lang w:val="en-GB"/>
        </w:rPr>
        <w:t>2</w:t>
      </w:r>
      <w:r w:rsidR="009B5181">
        <w:rPr>
          <w:sz w:val="20"/>
          <w:lang w:val="en-GB"/>
        </w:rPr>
        <w:t xml:space="preserve"> </w:t>
      </w:r>
      <w:r w:rsidR="005D58A0">
        <w:rPr>
          <w:sz w:val="20"/>
          <w:lang w:val="en-GB"/>
        </w:rPr>
        <w:t xml:space="preserve">of steel surface area </w:t>
      </w:r>
      <w:r w:rsidR="009B5181" w:rsidRPr="00F73B21">
        <w:rPr>
          <w:sz w:val="20"/>
          <w:lang w:val="en-GB"/>
        </w:rPr>
        <w:t>during</w:t>
      </w:r>
      <w:r w:rsidRPr="00F73B21">
        <w:rPr>
          <w:sz w:val="20"/>
          <w:lang w:val="en-GB"/>
        </w:rPr>
        <w:t xml:space="preserve"> </w:t>
      </w:r>
      <w:r w:rsidR="005D58A0">
        <w:rPr>
          <w:sz w:val="20"/>
          <w:lang w:val="en-GB"/>
        </w:rPr>
        <w:t>S</w:t>
      </w:r>
      <w:r w:rsidRPr="00F73B21">
        <w:rPr>
          <w:sz w:val="20"/>
          <w:lang w:val="en-GB"/>
        </w:rPr>
        <w:t>tage 1</w:t>
      </w:r>
      <w:r w:rsidR="005D58A0">
        <w:rPr>
          <w:sz w:val="20"/>
          <w:lang w:val="en-GB"/>
        </w:rPr>
        <w:t>.</w:t>
      </w:r>
      <w:r w:rsidRPr="00F73B21">
        <w:rPr>
          <w:sz w:val="20"/>
          <w:lang w:val="en-GB"/>
        </w:rPr>
        <w:t xml:space="preserve"> </w:t>
      </w:r>
    </w:p>
    <w:p w14:paraId="665216AD" w14:textId="77777777" w:rsidR="00F73B21" w:rsidRDefault="00F73B21" w:rsidP="00AA1AEA">
      <w:pPr>
        <w:pStyle w:val="BodyTextIndent3"/>
        <w:jc w:val="both"/>
        <w:rPr>
          <w:sz w:val="20"/>
          <w:lang w:val="en-GB"/>
        </w:rPr>
      </w:pPr>
    </w:p>
    <w:p w14:paraId="5D4BDE4F" w14:textId="3D222F72" w:rsidR="00F73B21" w:rsidRPr="00F73B21" w:rsidRDefault="00F73B21" w:rsidP="00AA1AEA">
      <w:pPr>
        <w:pStyle w:val="BodyTextIndent3"/>
        <w:numPr>
          <w:ilvl w:val="0"/>
          <w:numId w:val="5"/>
        </w:numPr>
        <w:jc w:val="both"/>
        <w:rPr>
          <w:sz w:val="20"/>
          <w:lang w:val="en-GB"/>
        </w:rPr>
      </w:pPr>
      <w:r w:rsidRPr="00F73B21">
        <w:rPr>
          <w:sz w:val="20"/>
          <w:lang w:val="en-GB"/>
        </w:rPr>
        <w:t xml:space="preserve">During </w:t>
      </w:r>
      <w:r w:rsidR="005D58A0">
        <w:rPr>
          <w:sz w:val="20"/>
          <w:lang w:val="en-GB"/>
        </w:rPr>
        <w:t>S</w:t>
      </w:r>
      <w:r w:rsidRPr="00F73B21">
        <w:rPr>
          <w:sz w:val="20"/>
          <w:lang w:val="en-GB"/>
        </w:rPr>
        <w:t xml:space="preserve">tage 1 the galvanic element shall remain electrically isolated so that charge is not distributed from </w:t>
      </w:r>
      <w:r w:rsidR="00AA1AEA">
        <w:rPr>
          <w:sz w:val="20"/>
          <w:lang w:val="en-GB"/>
        </w:rPr>
        <w:t>the zinc</w:t>
      </w:r>
      <w:r w:rsidRPr="00F73B21">
        <w:rPr>
          <w:sz w:val="20"/>
          <w:lang w:val="en-GB"/>
        </w:rPr>
        <w:t xml:space="preserve"> surface.</w:t>
      </w:r>
    </w:p>
    <w:p w14:paraId="429C76FB" w14:textId="77777777" w:rsidR="00F73B21" w:rsidRPr="00F73B21" w:rsidRDefault="00F73B21" w:rsidP="00AA1AEA">
      <w:pPr>
        <w:pStyle w:val="BodyTextIndent3"/>
        <w:jc w:val="both"/>
        <w:rPr>
          <w:b/>
          <w:bCs/>
          <w:sz w:val="20"/>
          <w:lang w:val="en-GB"/>
        </w:rPr>
      </w:pPr>
    </w:p>
    <w:p w14:paraId="078D65CF" w14:textId="3541FA8B" w:rsidR="00F73B21" w:rsidRPr="00F73B21" w:rsidRDefault="00F73B21" w:rsidP="00AA1AEA">
      <w:pPr>
        <w:pStyle w:val="BodyTextIndent3"/>
        <w:numPr>
          <w:ilvl w:val="0"/>
          <w:numId w:val="5"/>
        </w:numPr>
        <w:jc w:val="both"/>
        <w:rPr>
          <w:sz w:val="20"/>
          <w:lang w:val="en-GB"/>
        </w:rPr>
      </w:pPr>
      <w:r w:rsidRPr="00F73B21">
        <w:rPr>
          <w:sz w:val="20"/>
          <w:lang w:val="en-GB"/>
        </w:rPr>
        <w:t xml:space="preserve">Each anode shall operate independently in </w:t>
      </w:r>
      <w:r w:rsidR="005D58A0">
        <w:rPr>
          <w:sz w:val="20"/>
          <w:lang w:val="en-GB"/>
        </w:rPr>
        <w:t>S</w:t>
      </w:r>
      <w:r w:rsidRPr="00F73B21">
        <w:rPr>
          <w:sz w:val="20"/>
          <w:lang w:val="en-GB"/>
        </w:rPr>
        <w:t>tage 1 and be able to deliver a total charge of 50kC</w:t>
      </w:r>
      <w:r w:rsidR="00AA1AEA">
        <w:rPr>
          <w:sz w:val="20"/>
          <w:lang w:val="en-GB"/>
        </w:rPr>
        <w:t>,</w:t>
      </w:r>
      <w:r w:rsidRPr="00F73B21">
        <w:rPr>
          <w:sz w:val="20"/>
          <w:lang w:val="en-GB"/>
        </w:rPr>
        <w:t xml:space="preserve"> irrespective of the variability in concrete resistance. </w:t>
      </w:r>
    </w:p>
    <w:p w14:paraId="56877BE2" w14:textId="77777777" w:rsidR="00F73B21" w:rsidRPr="00F73B21" w:rsidRDefault="00F73B21" w:rsidP="00AA1AEA">
      <w:pPr>
        <w:pStyle w:val="BodyTextIndent3"/>
        <w:jc w:val="both"/>
        <w:rPr>
          <w:sz w:val="20"/>
          <w:lang w:val="en-GB"/>
        </w:rPr>
      </w:pPr>
    </w:p>
    <w:p w14:paraId="26A86418" w14:textId="59D17F27" w:rsidR="00F73B21" w:rsidRPr="00F73B21" w:rsidRDefault="00F73B21" w:rsidP="00AA1AEA">
      <w:pPr>
        <w:pStyle w:val="BodyTextIndent3"/>
        <w:numPr>
          <w:ilvl w:val="0"/>
          <w:numId w:val="5"/>
        </w:numPr>
        <w:jc w:val="both"/>
        <w:rPr>
          <w:sz w:val="20"/>
          <w:lang w:val="en-GB"/>
        </w:rPr>
      </w:pPr>
      <w:r w:rsidRPr="00F73B21">
        <w:rPr>
          <w:sz w:val="20"/>
          <w:lang w:val="en-GB"/>
        </w:rPr>
        <w:t xml:space="preserve">The impressed current treatment shall last for a minimum period of </w:t>
      </w:r>
      <w:r w:rsidR="00B50687">
        <w:rPr>
          <w:sz w:val="20"/>
          <w:lang w:val="en-GB"/>
        </w:rPr>
        <w:t>50</w:t>
      </w:r>
      <w:r w:rsidRPr="00F73B21">
        <w:rPr>
          <w:sz w:val="20"/>
          <w:lang w:val="en-GB"/>
        </w:rPr>
        <w:t xml:space="preserve"> days</w:t>
      </w:r>
      <w:r w:rsidR="00AA1AEA">
        <w:rPr>
          <w:sz w:val="20"/>
          <w:lang w:val="en-GB"/>
        </w:rPr>
        <w:t xml:space="preserve"> to maximiz</w:t>
      </w:r>
      <w:r w:rsidRPr="00F73B21">
        <w:rPr>
          <w:sz w:val="20"/>
          <w:lang w:val="en-GB"/>
        </w:rPr>
        <w:t xml:space="preserve">e the durability of the passive film.  </w:t>
      </w:r>
    </w:p>
    <w:p w14:paraId="2514C224" w14:textId="77777777" w:rsidR="00F73B21" w:rsidRPr="00F73B21" w:rsidRDefault="00F73B21" w:rsidP="00AA1AEA">
      <w:pPr>
        <w:pStyle w:val="BodyTextIndent3"/>
        <w:ind w:left="0"/>
        <w:jc w:val="both"/>
        <w:rPr>
          <w:b/>
          <w:bCs/>
          <w:sz w:val="20"/>
          <w:lang w:val="en-GB"/>
        </w:rPr>
      </w:pPr>
    </w:p>
    <w:p w14:paraId="3C7C4FAC" w14:textId="77777777" w:rsidR="00F73B21" w:rsidRPr="00F73B21" w:rsidRDefault="00F73B21" w:rsidP="00AA1AEA">
      <w:pPr>
        <w:pStyle w:val="BodyTextIndent3"/>
        <w:numPr>
          <w:ilvl w:val="0"/>
          <w:numId w:val="5"/>
        </w:numPr>
        <w:jc w:val="both"/>
        <w:rPr>
          <w:sz w:val="20"/>
          <w:lang w:val="en-GB"/>
        </w:rPr>
      </w:pPr>
      <w:r w:rsidRPr="00F73B21">
        <w:rPr>
          <w:sz w:val="20"/>
          <w:lang w:val="en-GB"/>
        </w:rPr>
        <w:t>The current provided by the galvanic anode shall meet or exceed the cathodic prevention requirements of ISO</w:t>
      </w:r>
      <w:r w:rsidR="00AA1AEA">
        <w:rPr>
          <w:sz w:val="20"/>
          <w:lang w:val="en-GB"/>
        </w:rPr>
        <w:t xml:space="preserve"> </w:t>
      </w:r>
      <w:r w:rsidRPr="00F73B21">
        <w:rPr>
          <w:sz w:val="20"/>
          <w:lang w:val="en-GB"/>
        </w:rPr>
        <w:t>12696 (0.2-2mA/m2) for the design life of the system.</w:t>
      </w:r>
    </w:p>
    <w:p w14:paraId="08095FEA" w14:textId="77777777" w:rsidR="00F73B21" w:rsidRPr="00F73B21" w:rsidRDefault="00F73B21" w:rsidP="00AA1AEA">
      <w:pPr>
        <w:pStyle w:val="BodyTextIndent3"/>
        <w:jc w:val="both"/>
        <w:rPr>
          <w:b/>
          <w:sz w:val="20"/>
          <w:lang w:val="en-GB"/>
        </w:rPr>
      </w:pPr>
    </w:p>
    <w:p w14:paraId="6AB15318" w14:textId="543BAA20" w:rsidR="00F73B21" w:rsidRPr="00F73B21" w:rsidRDefault="00F73B21" w:rsidP="00AA1AEA">
      <w:pPr>
        <w:pStyle w:val="BodyTextIndent3"/>
        <w:numPr>
          <w:ilvl w:val="0"/>
          <w:numId w:val="5"/>
        </w:numPr>
        <w:jc w:val="both"/>
        <w:rPr>
          <w:sz w:val="20"/>
          <w:lang w:val="en-GB"/>
        </w:rPr>
      </w:pPr>
      <w:r w:rsidRPr="00F73B21">
        <w:rPr>
          <w:bCs/>
          <w:sz w:val="20"/>
          <w:lang w:val="en-GB"/>
        </w:rPr>
        <w:lastRenderedPageBreak/>
        <w:t xml:space="preserve">The zinc core of the galvanic anode shall </w:t>
      </w:r>
      <w:proofErr w:type="gramStart"/>
      <w:r w:rsidRPr="00F73B21">
        <w:rPr>
          <w:bCs/>
          <w:sz w:val="20"/>
          <w:lang w:val="en-GB"/>
        </w:rPr>
        <w:t>be in compliance with</w:t>
      </w:r>
      <w:proofErr w:type="gramEnd"/>
      <w:r w:rsidRPr="00F73B21">
        <w:rPr>
          <w:bCs/>
          <w:sz w:val="20"/>
          <w:lang w:val="en-GB"/>
        </w:rPr>
        <w:t xml:space="preserve"> ASTM B418 Type II and be encased in an activating cementitious mortar with a pH of 14 or greater. The activating mortar shall contain no intentionally added chloride, bromide, </w:t>
      </w:r>
      <w:r w:rsidR="00836F8E" w:rsidRPr="00F73B21">
        <w:rPr>
          <w:bCs/>
          <w:sz w:val="20"/>
          <w:lang w:val="en-GB"/>
        </w:rPr>
        <w:t>sulphate,</w:t>
      </w:r>
      <w:r w:rsidRPr="00F73B21">
        <w:rPr>
          <w:bCs/>
          <w:sz w:val="20"/>
          <w:lang w:val="en-GB"/>
        </w:rPr>
        <w:t xml:space="preserve"> or other constituents that are corrosive to reinforcing steel as per ACI document 222R.</w:t>
      </w:r>
    </w:p>
    <w:p w14:paraId="2FCDBDAD" w14:textId="77777777" w:rsidR="00F73B21" w:rsidRPr="00F73B21" w:rsidRDefault="00F73B21" w:rsidP="00AA1AEA">
      <w:pPr>
        <w:pStyle w:val="BodyTextIndent3"/>
        <w:ind w:left="0"/>
        <w:jc w:val="both"/>
        <w:rPr>
          <w:b/>
          <w:bCs/>
          <w:sz w:val="20"/>
          <w:lang w:val="en-GB"/>
        </w:rPr>
      </w:pPr>
    </w:p>
    <w:p w14:paraId="02F2564A" w14:textId="77777777" w:rsidR="00F73B21" w:rsidRPr="00F73B21" w:rsidRDefault="00F73B21" w:rsidP="00AA1AEA">
      <w:pPr>
        <w:pStyle w:val="BodyTextIndent3"/>
        <w:numPr>
          <w:ilvl w:val="0"/>
          <w:numId w:val="5"/>
        </w:numPr>
        <w:jc w:val="both"/>
        <w:rPr>
          <w:sz w:val="20"/>
          <w:lang w:val="en-GB"/>
        </w:rPr>
      </w:pPr>
      <w:r w:rsidRPr="00F73B21">
        <w:rPr>
          <w:sz w:val="20"/>
          <w:lang w:val="en-GB"/>
        </w:rPr>
        <w:t xml:space="preserve">Both stages of the treatment shall be conformant to the performance characteristics as outlined in </w:t>
      </w:r>
      <w:r w:rsidR="00AA1AEA" w:rsidRPr="00F73B21">
        <w:rPr>
          <w:sz w:val="20"/>
          <w:lang w:val="en-GB"/>
        </w:rPr>
        <w:t xml:space="preserve">NACE SP0290 </w:t>
      </w:r>
      <w:r w:rsidRPr="00F73B21">
        <w:rPr>
          <w:sz w:val="20"/>
          <w:lang w:val="en-GB"/>
        </w:rPr>
        <w:t xml:space="preserve">and </w:t>
      </w:r>
      <w:r w:rsidR="00AA1AEA" w:rsidRPr="00F73B21">
        <w:rPr>
          <w:sz w:val="20"/>
          <w:lang w:val="en-GB"/>
        </w:rPr>
        <w:t>ISO 12696</w:t>
      </w:r>
      <w:r w:rsidR="00AA1AEA">
        <w:rPr>
          <w:sz w:val="20"/>
          <w:lang w:val="en-GB"/>
        </w:rPr>
        <w:t xml:space="preserve"> </w:t>
      </w:r>
      <w:r w:rsidRPr="00F73B21">
        <w:rPr>
          <w:sz w:val="20"/>
          <w:lang w:val="en-GB"/>
        </w:rPr>
        <w:t>for cathodic protection and cathodic prevention.</w:t>
      </w:r>
    </w:p>
    <w:p w14:paraId="25E51074" w14:textId="77777777" w:rsidR="00F73B21" w:rsidRPr="00F73B21" w:rsidRDefault="00F73B21" w:rsidP="00AA1AEA">
      <w:pPr>
        <w:pStyle w:val="BodyTextIndent3"/>
        <w:ind w:left="0"/>
        <w:jc w:val="both"/>
        <w:rPr>
          <w:b/>
          <w:bCs/>
          <w:sz w:val="20"/>
          <w:lang w:val="en-GB"/>
        </w:rPr>
      </w:pPr>
    </w:p>
    <w:p w14:paraId="5FB4F521" w14:textId="77777777" w:rsidR="00F73B21" w:rsidRPr="00F73B21" w:rsidRDefault="00F73B21" w:rsidP="00AA1AEA">
      <w:pPr>
        <w:pStyle w:val="BodyTextIndent3"/>
        <w:numPr>
          <w:ilvl w:val="0"/>
          <w:numId w:val="5"/>
        </w:numPr>
        <w:jc w:val="both"/>
        <w:rPr>
          <w:sz w:val="20"/>
          <w:lang w:val="en-GB"/>
        </w:rPr>
      </w:pPr>
      <w:r w:rsidRPr="00F73B21">
        <w:rPr>
          <w:sz w:val="20"/>
          <w:lang w:val="en-GB"/>
        </w:rPr>
        <w:t>All anodes shall be installed such that the resistance between the first and last anode of a zone is 1 Ohm or less.</w:t>
      </w:r>
    </w:p>
    <w:p w14:paraId="3C2CCC4E" w14:textId="77777777" w:rsidR="00F73B21" w:rsidRPr="00F73B21" w:rsidRDefault="00F73B21" w:rsidP="00AA1AEA">
      <w:pPr>
        <w:pStyle w:val="BodyTextIndent3"/>
        <w:ind w:left="0"/>
        <w:jc w:val="both"/>
        <w:rPr>
          <w:sz w:val="20"/>
          <w:lang w:val="en-GB"/>
        </w:rPr>
      </w:pPr>
    </w:p>
    <w:p w14:paraId="1DA69398" w14:textId="39746422" w:rsidR="00F73B21" w:rsidRPr="00F73B21" w:rsidRDefault="00F73B21" w:rsidP="00AA1AEA">
      <w:pPr>
        <w:pStyle w:val="BodyTextIndent3"/>
        <w:numPr>
          <w:ilvl w:val="0"/>
          <w:numId w:val="5"/>
        </w:numPr>
        <w:jc w:val="both"/>
        <w:rPr>
          <w:sz w:val="20"/>
          <w:lang w:val="en-GB"/>
        </w:rPr>
      </w:pPr>
      <w:r w:rsidRPr="00F73B21">
        <w:rPr>
          <w:bCs/>
          <w:sz w:val="20"/>
          <w:lang w:val="en-GB"/>
        </w:rPr>
        <w:t xml:space="preserve">An anode to steel connection ratio of </w:t>
      </w:r>
      <w:r w:rsidR="00514AA5">
        <w:rPr>
          <w:bCs/>
          <w:sz w:val="20"/>
          <w:lang w:val="en-GB"/>
        </w:rPr>
        <w:t>2</w:t>
      </w:r>
      <w:r w:rsidRPr="00F73B21">
        <w:rPr>
          <w:bCs/>
          <w:sz w:val="20"/>
          <w:lang w:val="en-GB"/>
        </w:rPr>
        <w:t xml:space="preserve">0:2 shall be </w:t>
      </w:r>
      <w:r w:rsidR="00AA1AEA">
        <w:rPr>
          <w:bCs/>
          <w:sz w:val="20"/>
          <w:lang w:val="en-GB"/>
        </w:rPr>
        <w:t>use</w:t>
      </w:r>
      <w:r w:rsidR="00836F8E">
        <w:rPr>
          <w:bCs/>
          <w:sz w:val="20"/>
          <w:lang w:val="en-GB"/>
        </w:rPr>
        <w:t>d</w:t>
      </w:r>
      <w:r w:rsidR="00AA1AEA">
        <w:rPr>
          <w:bCs/>
          <w:sz w:val="20"/>
          <w:lang w:val="en-GB"/>
        </w:rPr>
        <w:t xml:space="preserve"> to maximiz</w:t>
      </w:r>
      <w:r w:rsidRPr="00F73B21">
        <w:rPr>
          <w:bCs/>
          <w:sz w:val="20"/>
          <w:lang w:val="en-GB"/>
        </w:rPr>
        <w:t>e redundancy such that the failure of any one connection shall not impair the performance of the system.</w:t>
      </w:r>
    </w:p>
    <w:p w14:paraId="1A78FE18" w14:textId="69DA4695" w:rsidR="00F73B21" w:rsidRDefault="00F73B21" w:rsidP="00AA1AEA">
      <w:pPr>
        <w:pStyle w:val="BodyTextIndent3"/>
        <w:ind w:left="0"/>
        <w:jc w:val="both"/>
        <w:rPr>
          <w:b/>
          <w:bCs/>
          <w:sz w:val="20"/>
          <w:lang w:val="en-GB"/>
        </w:rPr>
      </w:pPr>
    </w:p>
    <w:p w14:paraId="75D2A63B" w14:textId="2D40190D" w:rsidR="00514AA5" w:rsidRDefault="00514AA5" w:rsidP="00AA1AEA">
      <w:pPr>
        <w:pStyle w:val="BodyTextIndent3"/>
        <w:ind w:left="0"/>
        <w:jc w:val="both"/>
        <w:rPr>
          <w:b/>
          <w:bCs/>
          <w:sz w:val="20"/>
          <w:lang w:val="en-GB"/>
        </w:rPr>
      </w:pPr>
    </w:p>
    <w:p w14:paraId="0F0DC5B1" w14:textId="3982715B" w:rsidR="00514AA5" w:rsidRDefault="00514AA5" w:rsidP="00AA1AEA">
      <w:pPr>
        <w:pStyle w:val="BodyTextIndent3"/>
        <w:ind w:left="0"/>
        <w:jc w:val="both"/>
        <w:rPr>
          <w:b/>
          <w:bCs/>
          <w:sz w:val="20"/>
          <w:lang w:val="en-GB"/>
        </w:rPr>
      </w:pPr>
      <w:r>
        <w:rPr>
          <w:noProof/>
          <w:sz w:val="20"/>
        </w:rPr>
        <mc:AlternateContent>
          <mc:Choice Requires="wps">
            <w:drawing>
              <wp:inline distT="0" distB="0" distL="0" distR="0" wp14:anchorId="5C439074" wp14:editId="270992F3">
                <wp:extent cx="5265420" cy="633413"/>
                <wp:effectExtent l="0" t="0" r="11430" b="14605"/>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633413"/>
                        </a:xfrm>
                        <a:prstGeom prst="rect">
                          <a:avLst/>
                        </a:prstGeom>
                        <a:solidFill>
                          <a:srgbClr val="FFFFFF"/>
                        </a:solidFill>
                        <a:ln w="9525">
                          <a:solidFill>
                            <a:srgbClr val="000000"/>
                          </a:solidFill>
                          <a:miter lim="800000"/>
                          <a:headEnd/>
                          <a:tailEnd/>
                        </a:ln>
                      </wps:spPr>
                      <wps:txbx>
                        <w:txbxContent>
                          <w:p w14:paraId="23E7D6D3" w14:textId="77777777" w:rsidR="00514AA5" w:rsidRDefault="00514AA5" w:rsidP="00514AA5">
                            <w:pPr>
                              <w:rPr>
                                <w:i/>
                                <w:sz w:val="16"/>
                                <w:szCs w:val="16"/>
                              </w:rPr>
                            </w:pPr>
                            <w:r w:rsidRPr="00D111C2">
                              <w:rPr>
                                <w:i/>
                                <w:sz w:val="16"/>
                                <w:szCs w:val="16"/>
                              </w:rPr>
                              <w:t>Note to Specifier</w:t>
                            </w:r>
                            <w:r>
                              <w:rPr>
                                <w:i/>
                                <w:sz w:val="16"/>
                                <w:szCs w:val="16"/>
                              </w:rPr>
                              <w:t xml:space="preserve">:  </w:t>
                            </w:r>
                          </w:p>
                          <w:p w14:paraId="10293333" w14:textId="77777777" w:rsidR="00514AA5" w:rsidRDefault="00514AA5" w:rsidP="00514AA5">
                            <w:pPr>
                              <w:rPr>
                                <w:i/>
                                <w:sz w:val="16"/>
                                <w:szCs w:val="16"/>
                              </w:rPr>
                            </w:pPr>
                          </w:p>
                          <w:p w14:paraId="179DE2A4" w14:textId="43BFD102" w:rsidR="00514AA5" w:rsidRDefault="00514AA5" w:rsidP="00514AA5">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This feature would need to be incorporated into the design.  For more information, contact Vector.</w:t>
                            </w:r>
                          </w:p>
                        </w:txbxContent>
                      </wps:txbx>
                      <wps:bodyPr rot="0" vert="horz" wrap="square" lIns="91440" tIns="45720" rIns="91440" bIns="45720" anchor="t" anchorCtr="0" upright="1">
                        <a:noAutofit/>
                      </wps:bodyPr>
                    </wps:wsp>
                  </a:graphicData>
                </a:graphic>
              </wp:inline>
            </w:drawing>
          </mc:Choice>
          <mc:Fallback>
            <w:pict>
              <v:shape w14:anchorId="5C439074" id="_x0000_s1031" type="#_x0000_t202" style="width:414.6pt;height:4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jLA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">
                <v:textbox>
                  <w:txbxContent>
                    <w:p w14:paraId="23E7D6D3" w14:textId="77777777" w:rsidR="00514AA5" w:rsidRDefault="00514AA5" w:rsidP="00514AA5">
                      <w:pPr>
                        <w:rPr>
                          <w:i/>
                          <w:sz w:val="16"/>
                          <w:szCs w:val="16"/>
                        </w:rPr>
                      </w:pPr>
                      <w:r w:rsidRPr="00D111C2">
                        <w:rPr>
                          <w:i/>
                          <w:sz w:val="16"/>
                          <w:szCs w:val="16"/>
                        </w:rPr>
                        <w:t>Note to Specifier</w:t>
                      </w:r>
                      <w:r>
                        <w:rPr>
                          <w:i/>
                          <w:sz w:val="16"/>
                          <w:szCs w:val="16"/>
                        </w:rPr>
                        <w:t xml:space="preserve">:  </w:t>
                      </w:r>
                    </w:p>
                    <w:p w14:paraId="10293333" w14:textId="77777777" w:rsidR="00514AA5" w:rsidRDefault="00514AA5" w:rsidP="00514AA5">
                      <w:pPr>
                        <w:rPr>
                          <w:i/>
                          <w:sz w:val="16"/>
                          <w:szCs w:val="16"/>
                        </w:rPr>
                      </w:pPr>
                    </w:p>
                    <w:p w14:paraId="179DE2A4" w14:textId="43BFD102" w:rsidR="00514AA5" w:rsidRDefault="00514AA5" w:rsidP="00514AA5">
                      <w:pPr>
                        <w:rPr>
                          <w:i/>
                          <w:sz w:val="16"/>
                          <w:szCs w:val="16"/>
                        </w:rPr>
                      </w:pPr>
                      <w:r>
                        <w:rPr>
                          <w:i/>
                          <w:sz w:val="16"/>
                          <w:szCs w:val="16"/>
                        </w:rPr>
                        <w:t xml:space="preserve">Galvashield Fusion T2 Anodes have the capability to be installed such that Stage 1 can be repeated </w:t>
                      </w:r>
                      <w:proofErr w:type="gramStart"/>
                      <w:r>
                        <w:rPr>
                          <w:i/>
                          <w:sz w:val="16"/>
                          <w:szCs w:val="16"/>
                        </w:rPr>
                        <w:t>at a later time</w:t>
                      </w:r>
                      <w:proofErr w:type="gramEnd"/>
                      <w:r>
                        <w:rPr>
                          <w:i/>
                          <w:sz w:val="16"/>
                          <w:szCs w:val="16"/>
                        </w:rPr>
                        <w:t>.  This feature would need to be incorporated into the design.  For more information, contact Vector.</w:t>
                      </w:r>
                    </w:p>
                  </w:txbxContent>
                </v:textbox>
                <w10:anchorlock/>
              </v:shape>
            </w:pict>
          </mc:Fallback>
        </mc:AlternateContent>
      </w:r>
    </w:p>
    <w:p w14:paraId="4360179C" w14:textId="587697FB" w:rsidR="00514AA5" w:rsidRDefault="00514AA5" w:rsidP="00AA1AEA">
      <w:pPr>
        <w:pStyle w:val="BodyTextIndent3"/>
        <w:ind w:left="0"/>
        <w:jc w:val="both"/>
        <w:rPr>
          <w:b/>
          <w:bCs/>
          <w:sz w:val="20"/>
          <w:lang w:val="en-GB"/>
        </w:rPr>
      </w:pPr>
    </w:p>
    <w:p w14:paraId="58B16FFE" w14:textId="2A224E1F" w:rsidR="00514AA5" w:rsidRDefault="00514AA5" w:rsidP="00AA1AEA">
      <w:pPr>
        <w:pStyle w:val="BodyTextIndent3"/>
        <w:ind w:left="0"/>
        <w:jc w:val="both"/>
        <w:rPr>
          <w:b/>
          <w:bCs/>
          <w:sz w:val="20"/>
          <w:lang w:val="en-GB"/>
        </w:rPr>
      </w:pPr>
    </w:p>
    <w:p w14:paraId="2EB8AA53" w14:textId="77777777" w:rsidR="00F73B21" w:rsidRPr="00F73B21" w:rsidRDefault="00F73B21" w:rsidP="00AA1AEA">
      <w:pPr>
        <w:pStyle w:val="BodyTextIndent3"/>
        <w:numPr>
          <w:ilvl w:val="0"/>
          <w:numId w:val="5"/>
        </w:numPr>
        <w:jc w:val="both"/>
        <w:rPr>
          <w:sz w:val="20"/>
          <w:lang w:val="en-GB"/>
        </w:rPr>
      </w:pPr>
      <w:r w:rsidRPr="00F73B21">
        <w:rPr>
          <w:sz w:val="20"/>
          <w:lang w:val="en-GB"/>
        </w:rPr>
        <w:t xml:space="preserve">The anode </w:t>
      </w:r>
      <w:r w:rsidR="00AA1AEA">
        <w:rPr>
          <w:sz w:val="20"/>
          <w:lang w:val="en-GB"/>
        </w:rPr>
        <w:t xml:space="preserve">unit </w:t>
      </w:r>
      <w:r w:rsidRPr="00F73B21">
        <w:rPr>
          <w:sz w:val="20"/>
          <w:lang w:val="en-GB"/>
        </w:rPr>
        <w:t xml:space="preserve">shall have the </w:t>
      </w:r>
      <w:r w:rsidR="00AA1AEA">
        <w:rPr>
          <w:sz w:val="20"/>
          <w:lang w:val="en-GB"/>
        </w:rPr>
        <w:t>capability</w:t>
      </w:r>
      <w:r w:rsidRPr="00F73B21">
        <w:rPr>
          <w:sz w:val="20"/>
          <w:lang w:val="en-GB"/>
        </w:rPr>
        <w:t xml:space="preserve"> to be installed so that stage 1 can be repeated once the galvanic anode has reached the end of its design life.</w:t>
      </w:r>
    </w:p>
    <w:p w14:paraId="7D6AF031" w14:textId="77777777" w:rsidR="00F73B21" w:rsidRPr="00F73B21" w:rsidRDefault="00F73B21" w:rsidP="00AA1AEA">
      <w:pPr>
        <w:pStyle w:val="BodyTextIndent3"/>
        <w:ind w:left="0"/>
        <w:jc w:val="both"/>
        <w:rPr>
          <w:sz w:val="20"/>
          <w:lang w:val="en-GB"/>
        </w:rPr>
      </w:pPr>
    </w:p>
    <w:p w14:paraId="0A8D70EE" w14:textId="77777777" w:rsidR="00F73B21" w:rsidRPr="00F73B21" w:rsidRDefault="00F73B21" w:rsidP="00AA1AEA">
      <w:pPr>
        <w:pStyle w:val="BodyTextIndent3"/>
        <w:ind w:left="0"/>
        <w:jc w:val="both"/>
        <w:rPr>
          <w:sz w:val="20"/>
          <w:lang w:val="en-GB"/>
        </w:rPr>
      </w:pPr>
    </w:p>
    <w:p w14:paraId="6F3207F1" w14:textId="77777777" w:rsidR="001960CC" w:rsidRPr="00F17043" w:rsidRDefault="001960CC" w:rsidP="001960CC">
      <w:pPr>
        <w:pStyle w:val="BodyTextIndent3"/>
        <w:rPr>
          <w:sz w:val="20"/>
        </w:rPr>
      </w:pPr>
      <w:r>
        <w:rPr>
          <w:sz w:val="20"/>
        </w:rPr>
        <w:t>A</w:t>
      </w:r>
      <w:r w:rsidRPr="00F17043">
        <w:rPr>
          <w:sz w:val="20"/>
        </w:rPr>
        <w:t>pproved equals shall be requested in writing two weeks before submission of project bids</w:t>
      </w:r>
      <w:r>
        <w:rPr>
          <w:sz w:val="20"/>
        </w:rPr>
        <w:t xml:space="preserve">.  The application </w:t>
      </w:r>
      <w:r w:rsidRPr="00F17043">
        <w:rPr>
          <w:sz w:val="20"/>
        </w:rPr>
        <w:t>shall include verification of the following:</w:t>
      </w:r>
    </w:p>
    <w:p w14:paraId="6D678C34" w14:textId="77777777" w:rsidR="00F73B21" w:rsidRPr="00F73B21" w:rsidRDefault="00F73B21" w:rsidP="00AA1AEA">
      <w:pPr>
        <w:pStyle w:val="BodyTextIndent3"/>
        <w:ind w:left="0"/>
        <w:jc w:val="both"/>
        <w:rPr>
          <w:sz w:val="20"/>
          <w:lang w:val="en-GB"/>
        </w:rPr>
      </w:pPr>
    </w:p>
    <w:p w14:paraId="387A9735" w14:textId="77777777" w:rsidR="00F73B21" w:rsidRDefault="00F73B21" w:rsidP="001960CC">
      <w:pPr>
        <w:pStyle w:val="BodyTextIndent3"/>
        <w:numPr>
          <w:ilvl w:val="0"/>
          <w:numId w:val="7"/>
        </w:numPr>
        <w:jc w:val="both"/>
        <w:rPr>
          <w:sz w:val="20"/>
          <w:lang w:val="en-GB"/>
        </w:rPr>
      </w:pPr>
      <w:r w:rsidRPr="00F73B21">
        <w:rPr>
          <w:sz w:val="20"/>
          <w:lang w:val="en-GB"/>
        </w:rPr>
        <w:t>A single, pre-manufacture anode capable of delivering 2-stage protection</w:t>
      </w:r>
    </w:p>
    <w:p w14:paraId="0C19A5C5" w14:textId="0654DFDD" w:rsidR="00F73B21" w:rsidRDefault="00F73B21" w:rsidP="001960CC">
      <w:pPr>
        <w:pStyle w:val="BodyTextIndent3"/>
        <w:numPr>
          <w:ilvl w:val="0"/>
          <w:numId w:val="7"/>
        </w:numPr>
        <w:jc w:val="both"/>
        <w:rPr>
          <w:sz w:val="20"/>
          <w:lang w:val="en-GB"/>
        </w:rPr>
      </w:pPr>
      <w:r w:rsidRPr="00F73B21">
        <w:rPr>
          <w:sz w:val="20"/>
          <w:lang w:val="en-GB"/>
        </w:rPr>
        <w:t>ICCP anode capable of delivering a steel charge density of between 75-</w:t>
      </w:r>
      <w:r w:rsidR="00D16EB1">
        <w:rPr>
          <w:sz w:val="20"/>
          <w:lang w:val="en-GB"/>
        </w:rPr>
        <w:t>3</w:t>
      </w:r>
      <w:r w:rsidRPr="00F73B21">
        <w:rPr>
          <w:sz w:val="20"/>
          <w:lang w:val="en-GB"/>
        </w:rPr>
        <w:t>00kC/m</w:t>
      </w:r>
      <w:r w:rsidRPr="00F73B21">
        <w:rPr>
          <w:sz w:val="20"/>
          <w:vertAlign w:val="superscript"/>
          <w:lang w:val="en-GB"/>
        </w:rPr>
        <w:t>2</w:t>
      </w:r>
      <w:r w:rsidRPr="00F73B21">
        <w:rPr>
          <w:sz w:val="20"/>
          <w:lang w:val="en-GB"/>
        </w:rPr>
        <w:t xml:space="preserve"> during </w:t>
      </w:r>
      <w:r w:rsidR="00514AA5">
        <w:rPr>
          <w:sz w:val="20"/>
          <w:lang w:val="en-GB"/>
        </w:rPr>
        <w:t>S</w:t>
      </w:r>
      <w:r w:rsidRPr="00F73B21">
        <w:rPr>
          <w:sz w:val="20"/>
          <w:lang w:val="en-GB"/>
        </w:rPr>
        <w:t>tage 1 without the need for external power.</w:t>
      </w:r>
    </w:p>
    <w:p w14:paraId="4BC47B5F" w14:textId="77777777" w:rsidR="00514AA5" w:rsidRPr="00F73B21" w:rsidRDefault="00514AA5" w:rsidP="00514AA5">
      <w:pPr>
        <w:pStyle w:val="BodyTextIndent3"/>
        <w:numPr>
          <w:ilvl w:val="0"/>
          <w:numId w:val="7"/>
        </w:numPr>
        <w:jc w:val="both"/>
        <w:rPr>
          <w:sz w:val="20"/>
          <w:lang w:val="en-GB"/>
        </w:rPr>
      </w:pPr>
      <w:r>
        <w:rPr>
          <w:sz w:val="20"/>
          <w:lang w:val="en-GB"/>
        </w:rPr>
        <w:t xml:space="preserve">Stage 2 shall be a </w:t>
      </w:r>
      <w:r>
        <w:rPr>
          <w:sz w:val="20"/>
        </w:rPr>
        <w:t xml:space="preserve">solid zinc core (ASTM B418) surrounded by a </w:t>
      </w:r>
      <w:r w:rsidRPr="00F73B21">
        <w:rPr>
          <w:sz w:val="20"/>
          <w:lang w:val="en-GB"/>
        </w:rPr>
        <w:t>highly alkaline cementitious shell with a pH of 14 or greater</w:t>
      </w:r>
      <w:r>
        <w:rPr>
          <w:sz w:val="20"/>
          <w:lang w:val="en-GB"/>
        </w:rPr>
        <w:t xml:space="preserve"> with a p</w:t>
      </w:r>
      <w:r w:rsidRPr="00F73B21">
        <w:rPr>
          <w:sz w:val="20"/>
          <w:lang w:val="en-GB"/>
        </w:rPr>
        <w:t xml:space="preserve">roven activation track record showing a minimum of </w:t>
      </w:r>
      <w:r>
        <w:rPr>
          <w:sz w:val="20"/>
          <w:lang w:val="en-GB"/>
        </w:rPr>
        <w:t>20</w:t>
      </w:r>
      <w:r w:rsidRPr="00F73B21">
        <w:rPr>
          <w:sz w:val="20"/>
          <w:lang w:val="en-GB"/>
        </w:rPr>
        <w:t xml:space="preserve"> years</w:t>
      </w:r>
      <w:r>
        <w:rPr>
          <w:sz w:val="20"/>
          <w:lang w:val="en-GB"/>
        </w:rPr>
        <w:t xml:space="preserve"> of</w:t>
      </w:r>
      <w:r w:rsidRPr="00F73B21">
        <w:rPr>
          <w:sz w:val="20"/>
          <w:lang w:val="en-GB"/>
        </w:rPr>
        <w:t xml:space="preserve"> field performance.</w:t>
      </w:r>
    </w:p>
    <w:p w14:paraId="08C0888B" w14:textId="77777777" w:rsidR="00514AA5" w:rsidRPr="00F73B21" w:rsidRDefault="00514AA5" w:rsidP="00514AA5">
      <w:pPr>
        <w:pStyle w:val="BodyTextIndent3"/>
        <w:numPr>
          <w:ilvl w:val="0"/>
          <w:numId w:val="7"/>
        </w:numPr>
        <w:jc w:val="both"/>
        <w:rPr>
          <w:sz w:val="20"/>
          <w:lang w:val="en-GB"/>
        </w:rPr>
      </w:pPr>
      <w:r w:rsidRPr="00F73B21">
        <w:rPr>
          <w:sz w:val="20"/>
          <w:lang w:val="en-GB"/>
        </w:rPr>
        <w:t xml:space="preserve">Contain no added constituent’s corrosive to reinforcing steel or detrimental to concrete, </w:t>
      </w:r>
      <w:proofErr w:type="gramStart"/>
      <w:r w:rsidRPr="00F73B21">
        <w:rPr>
          <w:sz w:val="20"/>
          <w:lang w:val="en-GB"/>
        </w:rPr>
        <w:t>e.g.</w:t>
      </w:r>
      <w:proofErr w:type="gramEnd"/>
      <w:r w:rsidRPr="00F73B21">
        <w:rPr>
          <w:sz w:val="20"/>
          <w:lang w:val="en-GB"/>
        </w:rPr>
        <w:t xml:space="preserve"> chloride, bromide, sul</w:t>
      </w:r>
      <w:r>
        <w:rPr>
          <w:sz w:val="20"/>
          <w:lang w:val="en-GB"/>
        </w:rPr>
        <w:t>p</w:t>
      </w:r>
      <w:r w:rsidRPr="00F73B21">
        <w:rPr>
          <w:sz w:val="20"/>
          <w:lang w:val="en-GB"/>
        </w:rPr>
        <w:t>hates, etc.</w:t>
      </w:r>
    </w:p>
    <w:p w14:paraId="4EF93DF9" w14:textId="77777777" w:rsidR="00F73B21" w:rsidRPr="00F73B21" w:rsidRDefault="00F73B21" w:rsidP="001960CC">
      <w:pPr>
        <w:pStyle w:val="BodyTextIndent3"/>
        <w:numPr>
          <w:ilvl w:val="0"/>
          <w:numId w:val="7"/>
        </w:numPr>
        <w:jc w:val="both"/>
        <w:rPr>
          <w:sz w:val="20"/>
          <w:lang w:val="en-GB"/>
        </w:rPr>
      </w:pPr>
      <w:r w:rsidRPr="00F73B21">
        <w:rPr>
          <w:sz w:val="20"/>
          <w:lang w:val="en-GB"/>
        </w:rPr>
        <w:t>Cathodic Prevention anode capable of delivering a continuous current density of between 0.2-2mA/m</w:t>
      </w:r>
      <w:r w:rsidRPr="00F73B21">
        <w:rPr>
          <w:sz w:val="20"/>
          <w:vertAlign w:val="superscript"/>
          <w:lang w:val="en-GB"/>
        </w:rPr>
        <w:t>2</w:t>
      </w:r>
      <w:r w:rsidRPr="00F73B21">
        <w:rPr>
          <w:sz w:val="20"/>
          <w:lang w:val="en-GB"/>
        </w:rPr>
        <w:t xml:space="preserve"> for the design life of the system (Stage 2)</w:t>
      </w:r>
    </w:p>
    <w:p w14:paraId="4ACB5744" w14:textId="77777777" w:rsidR="00F73B21" w:rsidRPr="00F73B21" w:rsidRDefault="00F73B21" w:rsidP="001960CC">
      <w:pPr>
        <w:pStyle w:val="BodyTextIndent3"/>
        <w:numPr>
          <w:ilvl w:val="0"/>
          <w:numId w:val="7"/>
        </w:numPr>
        <w:jc w:val="both"/>
        <w:rPr>
          <w:sz w:val="20"/>
          <w:lang w:val="en-GB"/>
        </w:rPr>
      </w:pPr>
      <w:r w:rsidRPr="00F73B21">
        <w:rPr>
          <w:sz w:val="20"/>
          <w:lang w:val="en-GB"/>
        </w:rPr>
        <w:t>Autonomous switching between stages 1 and 2</w:t>
      </w:r>
    </w:p>
    <w:p w14:paraId="75DFB56D" w14:textId="77777777" w:rsidR="00F73B21" w:rsidRPr="00F73B21" w:rsidRDefault="00F73B21" w:rsidP="001960CC">
      <w:pPr>
        <w:pStyle w:val="BodyTextIndent3"/>
        <w:numPr>
          <w:ilvl w:val="0"/>
          <w:numId w:val="7"/>
        </w:numPr>
        <w:jc w:val="both"/>
        <w:rPr>
          <w:sz w:val="20"/>
          <w:lang w:val="en-GB"/>
        </w:rPr>
      </w:pPr>
      <w:r w:rsidRPr="00F73B21">
        <w:rPr>
          <w:sz w:val="20"/>
          <w:lang w:val="en-GB"/>
        </w:rPr>
        <w:t>Single wire installation</w:t>
      </w:r>
    </w:p>
    <w:p w14:paraId="223FFBC1" w14:textId="7789506B" w:rsidR="00F73B21" w:rsidRPr="00F73B21" w:rsidRDefault="00C8610A" w:rsidP="001960CC">
      <w:pPr>
        <w:pStyle w:val="BodyTextIndent3"/>
        <w:numPr>
          <w:ilvl w:val="0"/>
          <w:numId w:val="7"/>
        </w:numPr>
        <w:jc w:val="both"/>
        <w:rPr>
          <w:sz w:val="20"/>
          <w:lang w:val="en-GB"/>
        </w:rPr>
      </w:pPr>
      <w:r>
        <w:rPr>
          <w:sz w:val="20"/>
          <w:lang w:val="en-GB"/>
        </w:rPr>
        <w:t xml:space="preserve">Provide warranty indicating </w:t>
      </w:r>
      <w:r>
        <w:rPr>
          <w:sz w:val="20"/>
        </w:rPr>
        <w:t>galvanic stage will provide cathodic prevention level of current for a minimum of 10 years from the date of anode installation independent of the level of chloride in the concrete</w:t>
      </w:r>
    </w:p>
    <w:p w14:paraId="0BA9D6FC" w14:textId="77777777" w:rsidR="00F73B21" w:rsidRPr="00F73B21" w:rsidRDefault="00F73B21" w:rsidP="001960CC">
      <w:pPr>
        <w:pStyle w:val="BodyTextIndent3"/>
        <w:numPr>
          <w:ilvl w:val="0"/>
          <w:numId w:val="7"/>
        </w:numPr>
        <w:jc w:val="both"/>
        <w:rPr>
          <w:sz w:val="20"/>
          <w:lang w:val="en-GB"/>
        </w:rPr>
      </w:pPr>
      <w:r w:rsidRPr="00F73B21">
        <w:rPr>
          <w:sz w:val="20"/>
          <w:lang w:val="en-GB"/>
        </w:rPr>
        <w:t>A highly alkaline cementitious shell with a pH of 14 or greater</w:t>
      </w:r>
    </w:p>
    <w:p w14:paraId="0DA93A0C" w14:textId="20E0191E" w:rsidR="00F73B21" w:rsidRPr="00F73B21" w:rsidRDefault="00F73B21" w:rsidP="001960CC">
      <w:pPr>
        <w:pStyle w:val="BodyTextIndent3"/>
        <w:numPr>
          <w:ilvl w:val="0"/>
          <w:numId w:val="7"/>
        </w:numPr>
        <w:jc w:val="both"/>
        <w:rPr>
          <w:sz w:val="20"/>
          <w:lang w:val="en-GB"/>
        </w:rPr>
      </w:pPr>
      <w:r w:rsidRPr="00F73B21">
        <w:rPr>
          <w:sz w:val="20"/>
          <w:lang w:val="en-GB"/>
        </w:rPr>
        <w:t>30 year</w:t>
      </w:r>
      <w:r w:rsidR="00514AA5">
        <w:rPr>
          <w:sz w:val="20"/>
          <w:lang w:val="en-GB"/>
        </w:rPr>
        <w:t>s or more</w:t>
      </w:r>
      <w:r w:rsidRPr="00F73B21">
        <w:rPr>
          <w:sz w:val="20"/>
          <w:lang w:val="en-GB"/>
        </w:rPr>
        <w:t xml:space="preserve"> </w:t>
      </w:r>
      <w:r w:rsidR="001960CC">
        <w:rPr>
          <w:sz w:val="20"/>
          <w:lang w:val="en-GB"/>
        </w:rPr>
        <w:t xml:space="preserve">designed </w:t>
      </w:r>
      <w:r w:rsidRPr="00F73B21">
        <w:rPr>
          <w:sz w:val="20"/>
          <w:lang w:val="en-GB"/>
        </w:rPr>
        <w:t>service life</w:t>
      </w:r>
    </w:p>
    <w:p w14:paraId="30249030" w14:textId="77777777" w:rsidR="00F73B21" w:rsidRPr="00F73B21" w:rsidRDefault="001960CC" w:rsidP="001960CC">
      <w:pPr>
        <w:pStyle w:val="BodyTextIndent3"/>
        <w:numPr>
          <w:ilvl w:val="0"/>
          <w:numId w:val="7"/>
        </w:numPr>
        <w:jc w:val="both"/>
        <w:rPr>
          <w:sz w:val="20"/>
          <w:lang w:val="en-GB"/>
        </w:rPr>
      </w:pPr>
      <w:r>
        <w:rPr>
          <w:sz w:val="20"/>
          <w:lang w:val="en-GB"/>
        </w:rPr>
        <w:t>Assured</w:t>
      </w:r>
      <w:r w:rsidR="00F73B21" w:rsidRPr="00F73B21">
        <w:rPr>
          <w:sz w:val="20"/>
          <w:lang w:val="en-GB"/>
        </w:rPr>
        <w:t xml:space="preserve"> charge density per </w:t>
      </w:r>
      <w:r>
        <w:rPr>
          <w:sz w:val="20"/>
          <w:lang w:val="en-GB"/>
        </w:rPr>
        <w:t xml:space="preserve">square foot or square </w:t>
      </w:r>
      <w:r w:rsidR="00F73B21" w:rsidRPr="00F73B21">
        <w:rPr>
          <w:sz w:val="20"/>
          <w:lang w:val="en-GB"/>
        </w:rPr>
        <w:t>meter of concrete</w:t>
      </w:r>
    </w:p>
    <w:p w14:paraId="4BA66052" w14:textId="77777777" w:rsidR="007C0F1C" w:rsidRDefault="007C0F1C" w:rsidP="00AA1AEA">
      <w:pPr>
        <w:pStyle w:val="BodyTextIndent3"/>
        <w:ind w:left="0"/>
        <w:jc w:val="both"/>
        <w:rPr>
          <w:sz w:val="20"/>
        </w:rPr>
      </w:pPr>
    </w:p>
    <w:p w14:paraId="48C9F64A" w14:textId="77777777" w:rsidR="007C0F1C" w:rsidRPr="00E96F51" w:rsidRDefault="007C0F1C" w:rsidP="00AA1AEA">
      <w:pPr>
        <w:pStyle w:val="BodyTextIndent3"/>
        <w:ind w:left="0"/>
        <w:jc w:val="both"/>
        <w:rPr>
          <w:sz w:val="20"/>
        </w:rPr>
      </w:pPr>
    </w:p>
    <w:p w14:paraId="06FA602F" w14:textId="77777777" w:rsidR="007C0F1C" w:rsidRPr="00E96F51" w:rsidRDefault="007C0F1C" w:rsidP="00AA1AEA">
      <w:pPr>
        <w:pStyle w:val="BodyTextIndent3"/>
        <w:ind w:hanging="720"/>
        <w:jc w:val="both"/>
        <w:rPr>
          <w:sz w:val="20"/>
        </w:rPr>
      </w:pPr>
      <w:r w:rsidRPr="00E96F51">
        <w:rPr>
          <w:sz w:val="20"/>
        </w:rPr>
        <w:t>2.2</w:t>
      </w:r>
      <w:r w:rsidRPr="00E96F51">
        <w:rPr>
          <w:sz w:val="20"/>
        </w:rPr>
        <w:tab/>
        <w:t>Grout</w:t>
      </w:r>
    </w:p>
    <w:p w14:paraId="4E48A2BF" w14:textId="77777777" w:rsidR="007C0F1C" w:rsidRPr="00E96F51" w:rsidRDefault="007C0F1C" w:rsidP="00AA1AEA">
      <w:pPr>
        <w:pStyle w:val="BodyTextIndent3"/>
        <w:ind w:hanging="720"/>
        <w:jc w:val="both"/>
        <w:rPr>
          <w:sz w:val="20"/>
        </w:rPr>
      </w:pPr>
    </w:p>
    <w:p w14:paraId="539851A7" w14:textId="77777777" w:rsidR="007C0F1C" w:rsidRDefault="007C0F1C" w:rsidP="00AA1AEA">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15814C76" w14:textId="77777777" w:rsidR="007C0F1C" w:rsidRDefault="007C0F1C" w:rsidP="00AA1AEA">
      <w:pPr>
        <w:pStyle w:val="BodyTextIndent3"/>
        <w:ind w:left="0"/>
        <w:jc w:val="both"/>
        <w:rPr>
          <w:sz w:val="20"/>
        </w:rPr>
      </w:pPr>
    </w:p>
    <w:p w14:paraId="1C5F07B6" w14:textId="77777777" w:rsidR="007C0F1C" w:rsidRDefault="007C0F1C" w:rsidP="00AA1AEA">
      <w:pPr>
        <w:pStyle w:val="BodyTextIndent3"/>
        <w:ind w:left="0"/>
        <w:jc w:val="both"/>
        <w:rPr>
          <w:sz w:val="20"/>
        </w:rPr>
      </w:pPr>
      <w:r>
        <w:rPr>
          <w:sz w:val="20"/>
        </w:rPr>
        <w:lastRenderedPageBreak/>
        <w:t>2.3</w:t>
      </w:r>
      <w:r>
        <w:rPr>
          <w:sz w:val="20"/>
        </w:rPr>
        <w:tab/>
        <w:t>Anode Connections</w:t>
      </w:r>
    </w:p>
    <w:p w14:paraId="04B7977B" w14:textId="77777777" w:rsidR="007C0F1C" w:rsidRDefault="007C0F1C" w:rsidP="00AA1AEA">
      <w:pPr>
        <w:pStyle w:val="BodyTextIndent3"/>
        <w:ind w:left="0"/>
        <w:jc w:val="both"/>
        <w:rPr>
          <w:sz w:val="20"/>
        </w:rPr>
      </w:pPr>
    </w:p>
    <w:p w14:paraId="123AEC4E" w14:textId="77777777" w:rsidR="007C0F1C" w:rsidRDefault="007C0F1C" w:rsidP="00AA1AEA">
      <w:pPr>
        <w:pStyle w:val="BodyTextIndent3"/>
        <w:ind w:left="1440" w:hanging="720"/>
        <w:jc w:val="both"/>
        <w:rPr>
          <w:sz w:val="20"/>
        </w:rPr>
      </w:pPr>
      <w:r>
        <w:rPr>
          <w:sz w:val="20"/>
        </w:rPr>
        <w:t>A.</w:t>
      </w:r>
      <w:r>
        <w:rPr>
          <w:sz w:val="20"/>
        </w:rPr>
        <w:tab/>
        <w:t xml:space="preserve">For individual anode connections, use Vector Rebar Connection Kit and Vector Setting Tool from Vector Corrosion Technologies or approved equal. </w:t>
      </w:r>
    </w:p>
    <w:p w14:paraId="79881CA9" w14:textId="77777777" w:rsidR="007C0F1C" w:rsidRDefault="007C0F1C" w:rsidP="00AA1AEA">
      <w:pPr>
        <w:pStyle w:val="BodyTextIndent3"/>
        <w:jc w:val="both"/>
        <w:rPr>
          <w:sz w:val="20"/>
        </w:rPr>
      </w:pPr>
    </w:p>
    <w:p w14:paraId="75C085AA" w14:textId="77777777" w:rsidR="007C0F1C" w:rsidRDefault="007C0F1C" w:rsidP="00AA1AEA">
      <w:pPr>
        <w:pStyle w:val="BodyTextIndent3"/>
        <w:ind w:left="1440" w:hanging="720"/>
        <w:jc w:val="both"/>
        <w:rPr>
          <w:sz w:val="20"/>
        </w:rPr>
      </w:pPr>
      <w:r>
        <w:rPr>
          <w:sz w:val="20"/>
        </w:rPr>
        <w:t>B.</w:t>
      </w:r>
      <w:r>
        <w:rPr>
          <w:sz w:val="20"/>
        </w:rPr>
        <w:tab/>
        <w:t xml:space="preserve">To connect anodes in series, use Vector Anode Connection Kit from Vector Corrosion Technologies or approved equal. </w:t>
      </w:r>
    </w:p>
    <w:p w14:paraId="75D4B7C7" w14:textId="77777777" w:rsidR="007C0F1C" w:rsidRDefault="007C0F1C" w:rsidP="00AA1AEA">
      <w:pPr>
        <w:pStyle w:val="BodyTextIndent3"/>
        <w:ind w:left="0"/>
        <w:jc w:val="both"/>
        <w:rPr>
          <w:sz w:val="20"/>
        </w:rPr>
      </w:pPr>
    </w:p>
    <w:p w14:paraId="7C9B3238" w14:textId="77777777" w:rsidR="007C0F1C" w:rsidRDefault="007C0F1C" w:rsidP="00AA1AEA">
      <w:pPr>
        <w:pStyle w:val="BodyTextIndent3"/>
        <w:ind w:hanging="720"/>
        <w:jc w:val="both"/>
        <w:rPr>
          <w:sz w:val="20"/>
        </w:rPr>
      </w:pPr>
      <w:r>
        <w:rPr>
          <w:sz w:val="20"/>
        </w:rPr>
        <w:t xml:space="preserve">2.4 </w:t>
      </w:r>
      <w:r>
        <w:rPr>
          <w:sz w:val="20"/>
        </w:rPr>
        <w:tab/>
        <w:t>Storage</w:t>
      </w:r>
    </w:p>
    <w:p w14:paraId="68E281F5" w14:textId="77777777" w:rsidR="007C0F1C" w:rsidRDefault="007C0F1C" w:rsidP="00AA1AEA">
      <w:pPr>
        <w:pStyle w:val="BodyTextIndent3"/>
        <w:ind w:hanging="720"/>
        <w:jc w:val="both"/>
        <w:rPr>
          <w:sz w:val="20"/>
        </w:rPr>
      </w:pPr>
    </w:p>
    <w:p w14:paraId="54A07855" w14:textId="77777777" w:rsidR="007C0F1C" w:rsidRDefault="007C0F1C" w:rsidP="00AA1AEA">
      <w:pPr>
        <w:pStyle w:val="BodyTextIndent3"/>
        <w:jc w:val="both"/>
        <w:rPr>
          <w:sz w:val="20"/>
        </w:rPr>
      </w:pPr>
      <w:r>
        <w:rPr>
          <w:sz w:val="20"/>
        </w:rPr>
        <w:t xml:space="preserve">Deliver, store, and handle all materials in accordance with manufacturer’s instructions.  Anode units shall be stored </w:t>
      </w:r>
      <w:r w:rsidRPr="00F17043">
        <w:rPr>
          <w:sz w:val="20"/>
        </w:rPr>
        <w:t xml:space="preserve">in dry conditions in the original unopened </w:t>
      </w:r>
      <w:r>
        <w:rPr>
          <w:sz w:val="20"/>
        </w:rPr>
        <w:t>containers in a manner to a</w:t>
      </w:r>
      <w:r w:rsidRPr="00F17043">
        <w:rPr>
          <w:sz w:val="20"/>
        </w:rPr>
        <w:t>void</w:t>
      </w:r>
      <w:r>
        <w:rPr>
          <w:sz w:val="20"/>
        </w:rPr>
        <w:t xml:space="preserve"> exposure to </w:t>
      </w:r>
      <w:r w:rsidRPr="00F17043">
        <w:rPr>
          <w:sz w:val="20"/>
        </w:rPr>
        <w:t>extremes of temperature and humidity.</w:t>
      </w:r>
      <w:r>
        <w:rPr>
          <w:sz w:val="20"/>
        </w:rPr>
        <w:t xml:space="preserve">  </w:t>
      </w:r>
    </w:p>
    <w:p w14:paraId="2B353709" w14:textId="77777777" w:rsidR="007C0F1C" w:rsidRDefault="007C0F1C" w:rsidP="00AA1AEA">
      <w:pPr>
        <w:pStyle w:val="BodyTextIndent3"/>
        <w:ind w:left="0"/>
        <w:jc w:val="both"/>
        <w:rPr>
          <w:sz w:val="20"/>
        </w:rPr>
      </w:pPr>
    </w:p>
    <w:p w14:paraId="338D2C29" w14:textId="77777777" w:rsidR="007C0F1C" w:rsidRDefault="007C0F1C" w:rsidP="00AA1AEA">
      <w:pPr>
        <w:pStyle w:val="BodyTextIndent3"/>
        <w:ind w:left="0"/>
        <w:jc w:val="both"/>
        <w:rPr>
          <w:sz w:val="20"/>
        </w:rPr>
      </w:pPr>
      <w:r>
        <w:rPr>
          <w:sz w:val="20"/>
        </w:rPr>
        <w:t>PART 3</w:t>
      </w:r>
      <w:r>
        <w:rPr>
          <w:sz w:val="20"/>
        </w:rPr>
        <w:tab/>
      </w:r>
      <w:r>
        <w:rPr>
          <w:sz w:val="20"/>
        </w:rPr>
        <w:tab/>
        <w:t>EXECUTION</w:t>
      </w:r>
    </w:p>
    <w:p w14:paraId="49E3FD35" w14:textId="77777777" w:rsidR="007C0F1C" w:rsidRDefault="007C0F1C" w:rsidP="00AA1AEA">
      <w:pPr>
        <w:pStyle w:val="BodyTextIndent3"/>
        <w:ind w:left="0"/>
        <w:jc w:val="both"/>
        <w:rPr>
          <w:sz w:val="20"/>
        </w:rPr>
      </w:pPr>
    </w:p>
    <w:p w14:paraId="4A75ABB3" w14:textId="77777777" w:rsidR="007C0F1C" w:rsidRDefault="007C0F1C" w:rsidP="00AA1AEA">
      <w:pPr>
        <w:pStyle w:val="BodyTextIndent3"/>
        <w:ind w:left="0"/>
        <w:jc w:val="both"/>
        <w:rPr>
          <w:sz w:val="20"/>
        </w:rPr>
      </w:pPr>
      <w:r>
        <w:rPr>
          <w:sz w:val="20"/>
        </w:rPr>
        <w:t>3.1</w:t>
      </w:r>
      <w:r>
        <w:rPr>
          <w:sz w:val="20"/>
        </w:rPr>
        <w:tab/>
        <w:t>Anode Layout</w:t>
      </w:r>
    </w:p>
    <w:p w14:paraId="1F48DCE1" w14:textId="77777777" w:rsidR="007C0F1C" w:rsidRDefault="007C0F1C" w:rsidP="00AA1AEA">
      <w:pPr>
        <w:pStyle w:val="BodyTextIndent3"/>
        <w:ind w:left="0"/>
        <w:jc w:val="both"/>
        <w:rPr>
          <w:sz w:val="20"/>
        </w:rPr>
      </w:pPr>
    </w:p>
    <w:p w14:paraId="494E57F7" w14:textId="77777777" w:rsidR="007C0F1C" w:rsidRDefault="007C0F1C" w:rsidP="00AA1AEA">
      <w:pPr>
        <w:pStyle w:val="BodyTextIndent3"/>
        <w:jc w:val="both"/>
        <w:rPr>
          <w:sz w:val="20"/>
        </w:rPr>
      </w:pPr>
    </w:p>
    <w:p w14:paraId="5D91695C" w14:textId="77777777" w:rsidR="007C0F1C" w:rsidRDefault="007C0F1C" w:rsidP="00AA1AEA">
      <w:pPr>
        <w:pStyle w:val="BodyTextIndent3"/>
        <w:numPr>
          <w:ilvl w:val="0"/>
          <w:numId w:val="1"/>
        </w:numPr>
        <w:jc w:val="both"/>
        <w:rPr>
          <w:sz w:val="20"/>
        </w:rPr>
      </w:pPr>
      <w:r>
        <w:rPr>
          <w:sz w:val="20"/>
        </w:rPr>
        <w:t xml:space="preserve">Using a suitable rebar locator, the location of the reinforcing grid should be determined and marked out in areas where anodes are to be installed.  </w:t>
      </w:r>
    </w:p>
    <w:p w14:paraId="2E83C4F7" w14:textId="77777777" w:rsidR="007C0F1C" w:rsidRDefault="007C0F1C" w:rsidP="00AA1AEA">
      <w:pPr>
        <w:pStyle w:val="BodyTextIndent3"/>
        <w:ind w:left="1440"/>
        <w:jc w:val="both"/>
        <w:rPr>
          <w:sz w:val="20"/>
        </w:rPr>
      </w:pPr>
    </w:p>
    <w:p w14:paraId="102809B5" w14:textId="77777777" w:rsidR="007C0F1C" w:rsidRDefault="007C0F1C" w:rsidP="00AA1AEA">
      <w:pPr>
        <w:pStyle w:val="BodyTextIndent3"/>
        <w:jc w:val="both"/>
        <w:rPr>
          <w:sz w:val="20"/>
        </w:rPr>
      </w:pPr>
      <w:r>
        <w:rPr>
          <w:noProof/>
          <w:sz w:val="20"/>
        </w:rPr>
        <mc:AlternateContent>
          <mc:Choice Requires="wps">
            <w:drawing>
              <wp:inline distT="0" distB="0" distL="0" distR="0" wp14:anchorId="04494450" wp14:editId="09CE6704">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6364073F" w14:textId="34FD349D" w:rsidR="00514AA5" w:rsidRDefault="007C0F1C" w:rsidP="00514AA5">
                            <w:pPr>
                              <w:pStyle w:val="BodyTextIndent3"/>
                              <w:ind w:left="0"/>
                              <w:jc w:val="both"/>
                              <w:rPr>
                                <w:i/>
                                <w:sz w:val="16"/>
                                <w:szCs w:val="16"/>
                              </w:rPr>
                            </w:pPr>
                            <w:r>
                              <w:rPr>
                                <w:i/>
                                <w:sz w:val="16"/>
                                <w:szCs w:val="16"/>
                              </w:rPr>
                              <w:t xml:space="preserve">Note to Specifier:  </w:t>
                            </w:r>
                            <w:r w:rsidR="00514AA5">
                              <w:rPr>
                                <w:i/>
                                <w:sz w:val="16"/>
                                <w:szCs w:val="16"/>
                              </w:rPr>
                              <w:t xml:space="preserve">Specify </w:t>
                            </w:r>
                            <w:r>
                              <w:rPr>
                                <w:i/>
                                <w:sz w:val="16"/>
                                <w:szCs w:val="16"/>
                              </w:rPr>
                              <w:t xml:space="preserve">maximum grid dimensions in 3.1.B. </w:t>
                            </w:r>
                            <w:r w:rsidR="00514AA5">
                              <w:rPr>
                                <w:i/>
                                <w:sz w:val="16"/>
                                <w:szCs w:val="16"/>
                              </w:rPr>
                              <w:t xml:space="preserve">Contact Vector for design assistance if required.   </w:t>
                            </w:r>
                          </w:p>
                          <w:p w14:paraId="52FBC500" w14:textId="0F76E491" w:rsidR="007C0F1C" w:rsidRDefault="007C0F1C" w:rsidP="007C0F1C">
                            <w:pPr>
                              <w:pStyle w:val="BodyTextIndent3"/>
                              <w:ind w:left="0"/>
                              <w:jc w:val="both"/>
                              <w:rPr>
                                <w:i/>
                                <w:sz w:val="16"/>
                                <w:szCs w:val="16"/>
                              </w:rPr>
                            </w:pPr>
                          </w:p>
                          <w:p w14:paraId="1FC1825E"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04494450" id="Text Box 5" o:spid="_x0000_s1032"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">
                <v:stroke dashstyle="1 1"/>
                <v:textbox>
                  <w:txbxContent>
                    <w:p w14:paraId="6364073F" w14:textId="34FD349D" w:rsidR="00514AA5" w:rsidRDefault="007C0F1C" w:rsidP="00514AA5">
                      <w:pPr>
                        <w:pStyle w:val="BodyTextIndent3"/>
                        <w:ind w:left="0"/>
                        <w:jc w:val="both"/>
                        <w:rPr>
                          <w:i/>
                          <w:sz w:val="16"/>
                          <w:szCs w:val="16"/>
                        </w:rPr>
                      </w:pPr>
                      <w:r>
                        <w:rPr>
                          <w:i/>
                          <w:sz w:val="16"/>
                          <w:szCs w:val="16"/>
                        </w:rPr>
                        <w:t xml:space="preserve">Note to Specifier:  </w:t>
                      </w:r>
                      <w:r w:rsidR="00514AA5">
                        <w:rPr>
                          <w:i/>
                          <w:sz w:val="16"/>
                          <w:szCs w:val="16"/>
                        </w:rPr>
                        <w:t xml:space="preserve">Specify </w:t>
                      </w:r>
                      <w:r>
                        <w:rPr>
                          <w:i/>
                          <w:sz w:val="16"/>
                          <w:szCs w:val="16"/>
                        </w:rPr>
                        <w:t xml:space="preserve">maximum grid dimensions in 3.1.B. </w:t>
                      </w:r>
                      <w:r w:rsidR="00514AA5">
                        <w:rPr>
                          <w:i/>
                          <w:sz w:val="16"/>
                          <w:szCs w:val="16"/>
                        </w:rPr>
                        <w:t xml:space="preserve">Contact Vector for design assistance if required.   </w:t>
                      </w:r>
                    </w:p>
                    <w:p w14:paraId="52FBC500" w14:textId="0F76E491" w:rsidR="007C0F1C" w:rsidRDefault="007C0F1C" w:rsidP="007C0F1C">
                      <w:pPr>
                        <w:pStyle w:val="BodyTextIndent3"/>
                        <w:ind w:left="0"/>
                        <w:jc w:val="both"/>
                        <w:rPr>
                          <w:i/>
                          <w:sz w:val="16"/>
                          <w:szCs w:val="16"/>
                        </w:rPr>
                      </w:pPr>
                    </w:p>
                    <w:p w14:paraId="1FC1825E" w14:textId="77777777" w:rsidR="007C0F1C" w:rsidRDefault="007C0F1C" w:rsidP="007C0F1C"/>
                  </w:txbxContent>
                </v:textbox>
                <w10:anchorlock/>
              </v:shape>
            </w:pict>
          </mc:Fallback>
        </mc:AlternateContent>
      </w:r>
    </w:p>
    <w:p w14:paraId="6B090D4A" w14:textId="77777777" w:rsidR="007C0F1C" w:rsidRDefault="007C0F1C" w:rsidP="00AA1AEA">
      <w:pPr>
        <w:pStyle w:val="BodyTextIndent3"/>
        <w:ind w:left="1440"/>
        <w:jc w:val="both"/>
        <w:rPr>
          <w:sz w:val="20"/>
        </w:rPr>
      </w:pPr>
    </w:p>
    <w:p w14:paraId="554FB3FC" w14:textId="77777777" w:rsidR="007C0F1C" w:rsidRDefault="007C0F1C" w:rsidP="00AA1AEA">
      <w:pPr>
        <w:pStyle w:val="BodyTextIndent3"/>
        <w:numPr>
          <w:ilvl w:val="0"/>
          <w:numId w:val="1"/>
        </w:numPr>
        <w:jc w:val="both"/>
        <w:rPr>
          <w:sz w:val="20"/>
        </w:rPr>
      </w:pPr>
      <w:r>
        <w:rPr>
          <w:sz w:val="20"/>
        </w:rPr>
        <w:t xml:space="preserve">Mark out locations for anode installation.  The anodes shall be installed in a grid pattern with a maximum spacing of </w:t>
      </w:r>
      <w:r>
        <w:rPr>
          <w:i/>
          <w:sz w:val="20"/>
        </w:rPr>
        <w:t>[enter maximum grid dimension]</w:t>
      </w:r>
      <w:r>
        <w:rPr>
          <w:sz w:val="20"/>
        </w:rPr>
        <w:t xml:space="preserve"> on center, in each direction.  When possible, anodes shall be installed in the center of the reinforcing grid.</w:t>
      </w:r>
    </w:p>
    <w:p w14:paraId="6DB8BE29" w14:textId="77777777" w:rsidR="007C0F1C" w:rsidRDefault="007C0F1C" w:rsidP="00AA1AEA">
      <w:pPr>
        <w:pStyle w:val="BodyTextIndent3"/>
        <w:ind w:left="0"/>
        <w:jc w:val="both"/>
        <w:rPr>
          <w:sz w:val="20"/>
        </w:rPr>
      </w:pPr>
    </w:p>
    <w:p w14:paraId="63640F26" w14:textId="2FC3A5FE" w:rsidR="007C0F1C" w:rsidRDefault="007C0F1C" w:rsidP="00AA1AEA">
      <w:pPr>
        <w:pStyle w:val="BodyTextIndent3"/>
        <w:numPr>
          <w:ilvl w:val="0"/>
          <w:numId w:val="1"/>
        </w:numPr>
        <w:jc w:val="both"/>
        <w:rPr>
          <w:sz w:val="20"/>
        </w:rPr>
      </w:pPr>
      <w:r>
        <w:rPr>
          <w:sz w:val="20"/>
        </w:rPr>
        <w:t xml:space="preserve">Mark out location of rebar connections.  If the anodes are to be individually connected, one rebar connection per anode is required.  If the anodes are to be installed </w:t>
      </w:r>
      <w:r w:rsidR="004C0CAD">
        <w:rPr>
          <w:sz w:val="20"/>
        </w:rPr>
        <w:t>to a common header wire</w:t>
      </w:r>
      <w:r>
        <w:rPr>
          <w:sz w:val="20"/>
        </w:rPr>
        <w:t xml:space="preserve">, two rebar connections per string of anodes are required with a maximum of </w:t>
      </w:r>
      <w:r w:rsidR="00514AA5">
        <w:rPr>
          <w:sz w:val="20"/>
        </w:rPr>
        <w:t>2</w:t>
      </w:r>
      <w:r>
        <w:rPr>
          <w:sz w:val="20"/>
        </w:rPr>
        <w:t xml:space="preserve">0 anodes per string.  </w:t>
      </w:r>
    </w:p>
    <w:p w14:paraId="10A60025" w14:textId="77777777" w:rsidR="007C0F1C" w:rsidRDefault="007C0F1C" w:rsidP="00AA1AEA">
      <w:pPr>
        <w:pStyle w:val="BodyTextIndent3"/>
        <w:ind w:left="1080"/>
        <w:jc w:val="both"/>
        <w:rPr>
          <w:sz w:val="20"/>
        </w:rPr>
      </w:pPr>
    </w:p>
    <w:p w14:paraId="4B604F07" w14:textId="77777777" w:rsidR="007C0F1C" w:rsidRDefault="007C0F1C" w:rsidP="00AA1AEA">
      <w:pPr>
        <w:pStyle w:val="BodyTextIndent3"/>
        <w:ind w:left="0"/>
        <w:jc w:val="both"/>
        <w:rPr>
          <w:sz w:val="20"/>
        </w:rPr>
      </w:pPr>
      <w:r>
        <w:rPr>
          <w:sz w:val="20"/>
        </w:rPr>
        <w:t>3.2</w:t>
      </w:r>
      <w:r>
        <w:rPr>
          <w:sz w:val="20"/>
        </w:rPr>
        <w:tab/>
        <w:t>Drill Holes and Saw Cuts</w:t>
      </w:r>
    </w:p>
    <w:p w14:paraId="48C4933D" w14:textId="77777777" w:rsidR="007C0F1C" w:rsidRDefault="007C0F1C" w:rsidP="00AA1AEA">
      <w:pPr>
        <w:pStyle w:val="BodyTextIndent3"/>
        <w:jc w:val="both"/>
        <w:rPr>
          <w:sz w:val="20"/>
        </w:rPr>
      </w:pPr>
    </w:p>
    <w:p w14:paraId="385160E1" w14:textId="77777777" w:rsidR="007C0F1C" w:rsidRDefault="007C0F1C" w:rsidP="00AA1AEA">
      <w:pPr>
        <w:pStyle w:val="BodyTextIndent3"/>
        <w:numPr>
          <w:ilvl w:val="0"/>
          <w:numId w:val="4"/>
        </w:numPr>
        <w:jc w:val="both"/>
        <w:rPr>
          <w:sz w:val="20"/>
        </w:rPr>
      </w:pPr>
      <w:r>
        <w:rPr>
          <w:sz w:val="20"/>
        </w:rPr>
        <w:t>Rebar Connection – Electrical connections shall be established using a Vector Rebar Connection Kit.  At the location of the rebar connections, drill ½ inch (12 mm) diameter holes from the concrete surface until contact is established with the top surface of the rebar.  Let the drill bit spin on top of the bar to provide a clean contact area.</w:t>
      </w:r>
    </w:p>
    <w:p w14:paraId="24FE69C9" w14:textId="77777777" w:rsidR="007C0F1C" w:rsidRDefault="007C0F1C" w:rsidP="00AA1AEA">
      <w:pPr>
        <w:pStyle w:val="BodyTextIndent3"/>
        <w:ind w:left="1440"/>
        <w:jc w:val="both"/>
        <w:rPr>
          <w:sz w:val="20"/>
        </w:rPr>
      </w:pPr>
    </w:p>
    <w:p w14:paraId="4F2D19E3" w14:textId="77777777" w:rsidR="007C0F1C" w:rsidRDefault="007C0F1C" w:rsidP="00AA1AEA">
      <w:pPr>
        <w:pStyle w:val="BodyTextIndent3"/>
        <w:jc w:val="both"/>
        <w:rPr>
          <w:sz w:val="20"/>
        </w:rPr>
      </w:pPr>
      <w:r>
        <w:rPr>
          <w:noProof/>
          <w:sz w:val="20"/>
        </w:rPr>
        <mc:AlternateContent>
          <mc:Choice Requires="wps">
            <w:drawing>
              <wp:inline distT="0" distB="0" distL="0" distR="0" wp14:anchorId="4E52AF89" wp14:editId="5525059E">
                <wp:extent cx="5029200" cy="368935"/>
                <wp:effectExtent l="9525" t="8890" r="9525" b="1270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68935"/>
                        </a:xfrm>
                        <a:prstGeom prst="rect">
                          <a:avLst/>
                        </a:prstGeom>
                        <a:solidFill>
                          <a:srgbClr val="FFFFFF"/>
                        </a:solidFill>
                        <a:ln w="9525">
                          <a:solidFill>
                            <a:srgbClr val="000000"/>
                          </a:solidFill>
                          <a:prstDash val="sysDot"/>
                          <a:miter lim="800000"/>
                          <a:headEnd/>
                          <a:tailEnd/>
                        </a:ln>
                      </wps:spPr>
                      <wps:txb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wps:txbx>
                      <wps:bodyPr rot="0" vert="horz" wrap="square" lIns="91440" tIns="45720" rIns="91440" bIns="45720" anchor="t" anchorCtr="0" upright="1">
                        <a:noAutofit/>
                      </wps:bodyPr>
                    </wps:wsp>
                  </a:graphicData>
                </a:graphic>
              </wp:inline>
            </w:drawing>
          </mc:Choice>
          <mc:Fallback>
            <w:pict>
              <v:shape w14:anchorId="4E52AF89" id="Text Box 4" o:spid="_x0000_s1033" type="#_x0000_t202" style="width:396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">
                <v:stroke dashstyle="1 1"/>
                <v:textbox>
                  <w:txbxContent>
                    <w:p w14:paraId="3C590C5A" w14:textId="77777777" w:rsidR="007C0F1C" w:rsidRDefault="007C0F1C" w:rsidP="007C0F1C">
                      <w:pPr>
                        <w:pStyle w:val="BodyTextIndent3"/>
                        <w:ind w:left="0"/>
                        <w:jc w:val="both"/>
                        <w:rPr>
                          <w:i/>
                          <w:sz w:val="16"/>
                          <w:szCs w:val="16"/>
                        </w:rPr>
                      </w:pPr>
                      <w:r>
                        <w:rPr>
                          <w:i/>
                          <w:sz w:val="16"/>
                          <w:szCs w:val="16"/>
                        </w:rPr>
                        <w:t xml:space="preserve">Note to Specifier:  Refer to </w:t>
                      </w:r>
                      <w:r w:rsidR="004C0CAD">
                        <w:rPr>
                          <w:i/>
                          <w:sz w:val="16"/>
                          <w:szCs w:val="16"/>
                        </w:rPr>
                        <w:t>Galvashield Fusion T2</w:t>
                      </w:r>
                      <w:r>
                        <w:rPr>
                          <w:i/>
                          <w:sz w:val="16"/>
                          <w:szCs w:val="16"/>
                        </w:rPr>
                        <w:t xml:space="preserve"> product data sheet for</w:t>
                      </w:r>
                      <w:r w:rsidDel="000A6B8E">
                        <w:rPr>
                          <w:i/>
                          <w:sz w:val="16"/>
                          <w:szCs w:val="16"/>
                        </w:rPr>
                        <w:t xml:space="preserve"> </w:t>
                      </w:r>
                      <w:r>
                        <w:rPr>
                          <w:i/>
                          <w:sz w:val="16"/>
                          <w:szCs w:val="16"/>
                        </w:rPr>
                        <w:t xml:space="preserve">appropriate anode hole dimensions and specify on 3.2.B appropriate for the selected anode.  </w:t>
                      </w:r>
                    </w:p>
                    <w:p w14:paraId="3F3BA978" w14:textId="77777777" w:rsidR="007C0F1C" w:rsidRDefault="007C0F1C" w:rsidP="007C0F1C">
                      <w:pPr>
                        <w:pStyle w:val="BodyTextIndent3"/>
                        <w:ind w:left="0"/>
                        <w:jc w:val="both"/>
                        <w:rPr>
                          <w:i/>
                          <w:sz w:val="16"/>
                          <w:szCs w:val="16"/>
                        </w:rPr>
                      </w:pPr>
                    </w:p>
                    <w:p w14:paraId="6EE13316" w14:textId="77777777" w:rsidR="007C0F1C" w:rsidRDefault="007C0F1C" w:rsidP="007C0F1C"/>
                  </w:txbxContent>
                </v:textbox>
                <w10:anchorlock/>
              </v:shape>
            </w:pict>
          </mc:Fallback>
        </mc:AlternateContent>
      </w:r>
    </w:p>
    <w:p w14:paraId="1046F974" w14:textId="77777777" w:rsidR="007C0F1C" w:rsidRDefault="007C0F1C" w:rsidP="00AA1AEA">
      <w:pPr>
        <w:pStyle w:val="BodyTextIndent3"/>
        <w:ind w:left="1440" w:hanging="720"/>
        <w:jc w:val="both"/>
        <w:rPr>
          <w:sz w:val="20"/>
        </w:rPr>
      </w:pPr>
    </w:p>
    <w:p w14:paraId="0DDC7E68" w14:textId="77777777" w:rsidR="007C0F1C" w:rsidRDefault="007C0F1C" w:rsidP="00AA1AEA">
      <w:pPr>
        <w:pStyle w:val="BodyTextIndent3"/>
        <w:ind w:left="1440" w:hanging="720"/>
        <w:jc w:val="both"/>
        <w:rPr>
          <w:sz w:val="20"/>
        </w:rPr>
      </w:pPr>
      <w:r>
        <w:rPr>
          <w:sz w:val="20"/>
        </w:rPr>
        <w:t>B.</w:t>
      </w:r>
      <w:r>
        <w:rPr>
          <w:sz w:val="20"/>
        </w:rPr>
        <w:tab/>
        <w:t xml:space="preserve">Anode Location - Drill a hole </w:t>
      </w:r>
      <w:r w:rsidRPr="000A6B8E">
        <w:rPr>
          <w:i/>
          <w:sz w:val="20"/>
        </w:rPr>
        <w:t xml:space="preserve">[enter </w:t>
      </w:r>
      <w:r>
        <w:rPr>
          <w:i/>
          <w:sz w:val="20"/>
        </w:rPr>
        <w:t xml:space="preserve">the appropriate </w:t>
      </w:r>
      <w:r w:rsidRPr="000A6B8E">
        <w:rPr>
          <w:i/>
          <w:sz w:val="20"/>
        </w:rPr>
        <w:t>anode hole dimensions]</w:t>
      </w:r>
      <w:r>
        <w:rPr>
          <w:sz w:val="20"/>
        </w:rPr>
        <w:t xml:space="preserve"> </w:t>
      </w:r>
      <w:proofErr w:type="gramStart"/>
      <w:r>
        <w:rPr>
          <w:sz w:val="20"/>
        </w:rPr>
        <w:t>in close proximity to</w:t>
      </w:r>
      <w:proofErr w:type="gramEnd"/>
      <w:r>
        <w:rPr>
          <w:sz w:val="20"/>
        </w:rPr>
        <w:t xml:space="preserve"> marked out location to accommodate the anode.  Do not damage rebar when drilling holes.  </w:t>
      </w:r>
    </w:p>
    <w:p w14:paraId="5EEA1626" w14:textId="77777777" w:rsidR="007C0F1C" w:rsidRDefault="007C0F1C" w:rsidP="00AA1AEA">
      <w:pPr>
        <w:pStyle w:val="BodyTextIndent3"/>
        <w:jc w:val="both"/>
        <w:rPr>
          <w:sz w:val="20"/>
        </w:rPr>
      </w:pPr>
    </w:p>
    <w:p w14:paraId="55609CC0" w14:textId="77777777" w:rsidR="007C0F1C" w:rsidRDefault="007C0F1C" w:rsidP="00AA1AEA">
      <w:pPr>
        <w:pStyle w:val="BodyTextIndent3"/>
        <w:ind w:left="1440" w:hanging="720"/>
        <w:jc w:val="both"/>
        <w:rPr>
          <w:sz w:val="20"/>
        </w:rPr>
      </w:pPr>
      <w:r>
        <w:rPr>
          <w:sz w:val="20"/>
        </w:rPr>
        <w:t>C.</w:t>
      </w:r>
      <w:r>
        <w:rPr>
          <w:sz w:val="20"/>
        </w:rPr>
        <w:tab/>
        <w:t>Saw cuts – All saw cuts into the concrete surface between the anode installation holes and the rebar connection holes shall be approximately ¼ inch (6 mm) wide by ½ inch</w:t>
      </w:r>
      <w:r w:rsidR="004C0CAD">
        <w:rPr>
          <w:sz w:val="20"/>
        </w:rPr>
        <w:t xml:space="preserve"> (12.5 mm)</w:t>
      </w:r>
      <w:r>
        <w:rPr>
          <w:sz w:val="20"/>
        </w:rPr>
        <w:t xml:space="preserve"> deep.</w:t>
      </w:r>
    </w:p>
    <w:p w14:paraId="766A4FA2" w14:textId="77777777" w:rsidR="007C0F1C" w:rsidRDefault="007C0F1C" w:rsidP="00AA1AEA">
      <w:pPr>
        <w:pStyle w:val="BodyTextIndent3"/>
        <w:ind w:left="1440" w:hanging="720"/>
        <w:jc w:val="both"/>
        <w:rPr>
          <w:sz w:val="20"/>
        </w:rPr>
      </w:pPr>
    </w:p>
    <w:p w14:paraId="677DEA8B" w14:textId="77777777" w:rsidR="007C0F1C" w:rsidRDefault="007C0F1C" w:rsidP="00AA1AEA">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49BB787" w14:textId="77777777" w:rsidR="007C0F1C" w:rsidRDefault="007C0F1C" w:rsidP="00AA1AEA">
      <w:pPr>
        <w:pStyle w:val="BodyTextIndent3"/>
        <w:ind w:left="1440"/>
        <w:jc w:val="both"/>
        <w:rPr>
          <w:sz w:val="20"/>
        </w:rPr>
      </w:pPr>
    </w:p>
    <w:p w14:paraId="44DC9880" w14:textId="77777777" w:rsidR="007C0F1C" w:rsidRDefault="007C0F1C" w:rsidP="00AA1AEA">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5DD333E6" w14:textId="77777777" w:rsidR="007C0F1C" w:rsidRDefault="007C0F1C" w:rsidP="00AA1AEA">
      <w:pPr>
        <w:pStyle w:val="BodyTextIndent3"/>
        <w:jc w:val="both"/>
        <w:rPr>
          <w:sz w:val="20"/>
        </w:rPr>
      </w:pPr>
    </w:p>
    <w:p w14:paraId="0A7AF0C0" w14:textId="77777777" w:rsidR="007C0F1C" w:rsidRDefault="007C0F1C" w:rsidP="00AA1AEA">
      <w:pPr>
        <w:pStyle w:val="BodyTextIndent3"/>
        <w:numPr>
          <w:ilvl w:val="0"/>
          <w:numId w:val="1"/>
        </w:numPr>
        <w:jc w:val="both"/>
        <w:rPr>
          <w:sz w:val="20"/>
        </w:rPr>
      </w:pPr>
      <w:r>
        <w:rPr>
          <w:sz w:val="20"/>
        </w:rPr>
        <w:t>All holes and saw cuts shall be cleaned of debris and concrete dust.</w:t>
      </w:r>
    </w:p>
    <w:p w14:paraId="2972A256" w14:textId="77777777" w:rsidR="007C0F1C" w:rsidRDefault="007C0F1C" w:rsidP="00AA1AEA">
      <w:pPr>
        <w:pStyle w:val="BodyTextIndent3"/>
        <w:ind w:left="0"/>
        <w:jc w:val="both"/>
        <w:rPr>
          <w:sz w:val="20"/>
        </w:rPr>
      </w:pPr>
    </w:p>
    <w:p w14:paraId="2DCA73A4" w14:textId="77777777" w:rsidR="007C0F1C" w:rsidRDefault="007C0F1C" w:rsidP="00AA1AEA">
      <w:pPr>
        <w:pStyle w:val="BodyTextIndent3"/>
        <w:ind w:left="0"/>
        <w:jc w:val="both"/>
        <w:rPr>
          <w:sz w:val="20"/>
        </w:rPr>
      </w:pPr>
      <w:r>
        <w:rPr>
          <w:sz w:val="20"/>
        </w:rPr>
        <w:t>3.3</w:t>
      </w:r>
      <w:r>
        <w:rPr>
          <w:sz w:val="20"/>
        </w:rPr>
        <w:tab/>
        <w:t xml:space="preserve">Rebar Connections </w:t>
      </w:r>
    </w:p>
    <w:p w14:paraId="4AC32F79" w14:textId="77777777" w:rsidR="007C0F1C" w:rsidRDefault="007C0F1C" w:rsidP="00AA1AEA">
      <w:pPr>
        <w:pStyle w:val="BodyTextIndent3"/>
        <w:jc w:val="both"/>
        <w:rPr>
          <w:sz w:val="20"/>
        </w:rPr>
      </w:pPr>
    </w:p>
    <w:p w14:paraId="3D010714" w14:textId="424E2BCA" w:rsidR="004C0CAD" w:rsidRDefault="007C0F1C" w:rsidP="00AA1AEA">
      <w:pPr>
        <w:pStyle w:val="BodyTextIndent3"/>
        <w:ind w:left="1440" w:hanging="720"/>
        <w:jc w:val="both"/>
        <w:rPr>
          <w:sz w:val="20"/>
        </w:rPr>
      </w:pPr>
      <w:r>
        <w:rPr>
          <w:sz w:val="20"/>
        </w:rPr>
        <w:t>A.</w:t>
      </w:r>
      <w:r>
        <w:rPr>
          <w:sz w:val="20"/>
        </w:rPr>
        <w:tab/>
      </w:r>
      <w:r w:rsidR="004C0CAD">
        <w:rPr>
          <w:sz w:val="20"/>
        </w:rPr>
        <w:t>Option 1</w:t>
      </w:r>
      <w:r w:rsidR="00CD48F4">
        <w:rPr>
          <w:sz w:val="20"/>
        </w:rPr>
        <w:t xml:space="preserve"> </w:t>
      </w:r>
      <w:r w:rsidR="00514AA5">
        <w:rPr>
          <w:sz w:val="20"/>
        </w:rPr>
        <w:t>- Vector Rebar Connection Kit</w:t>
      </w:r>
    </w:p>
    <w:p w14:paraId="6B796719" w14:textId="77777777" w:rsidR="004C0CAD" w:rsidRDefault="004C0CAD" w:rsidP="00AA1AEA">
      <w:pPr>
        <w:pStyle w:val="BodyTextIndent3"/>
        <w:ind w:left="1440" w:hanging="720"/>
        <w:jc w:val="both"/>
        <w:rPr>
          <w:sz w:val="20"/>
        </w:rPr>
      </w:pPr>
    </w:p>
    <w:p w14:paraId="2B752C4F" w14:textId="77777777" w:rsidR="004C0CAD" w:rsidRDefault="007C0F1C" w:rsidP="00CD48F4">
      <w:pPr>
        <w:pStyle w:val="BodyTextIndent3"/>
        <w:numPr>
          <w:ilvl w:val="0"/>
          <w:numId w:val="10"/>
        </w:numPr>
        <w:jc w:val="both"/>
        <w:rPr>
          <w:sz w:val="20"/>
        </w:rPr>
      </w:pPr>
      <w:r>
        <w:rPr>
          <w:sz w:val="20"/>
        </w:rPr>
        <w:t>Using one Vector Rebar Connector per rebar connection hole, place the weighted end of the connector into the drilled hole until the steel coil contacts the top of the steel.</w:t>
      </w:r>
    </w:p>
    <w:p w14:paraId="4931A0D9" w14:textId="77777777" w:rsidR="00CD48F4" w:rsidRDefault="00CD48F4" w:rsidP="00CD48F4">
      <w:pPr>
        <w:pStyle w:val="BodyTextIndent3"/>
        <w:ind w:left="1080"/>
        <w:jc w:val="both"/>
        <w:rPr>
          <w:sz w:val="20"/>
        </w:rPr>
      </w:pPr>
    </w:p>
    <w:p w14:paraId="0FF48FFC" w14:textId="77777777" w:rsidR="004C0CAD" w:rsidRPr="004C0CAD" w:rsidRDefault="007C0F1C" w:rsidP="00CD48F4">
      <w:pPr>
        <w:pStyle w:val="BodyTextIndent3"/>
        <w:numPr>
          <w:ilvl w:val="0"/>
          <w:numId w:val="10"/>
        </w:numPr>
        <w:jc w:val="both"/>
        <w:rPr>
          <w:sz w:val="20"/>
        </w:rPr>
      </w:pPr>
      <w:r w:rsidRPr="004C0CAD">
        <w:rPr>
          <w:sz w:val="20"/>
        </w:rPr>
        <w:t xml:space="preserve">Feed the steel connector wire through the Vector Setting Tool and set into place by striking with a hammer.  </w:t>
      </w:r>
    </w:p>
    <w:p w14:paraId="34446048"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3E2E8AAA" w14:textId="66B1F7B7" w:rsidR="004C0CAD" w:rsidRDefault="00CD48F4" w:rsidP="004C0CAD">
      <w:pPr>
        <w:pStyle w:val="DefaultText"/>
        <w:numPr>
          <w:ilvl w:val="0"/>
          <w:numId w:val="4"/>
        </w:numPr>
        <w:spacing w:line="276" w:lineRule="auto"/>
        <w:jc w:val="both"/>
        <w:rPr>
          <w:rStyle w:val="InitialStyle"/>
          <w:rFonts w:ascii="Arial" w:hAnsi="Arial" w:cs="Arial"/>
          <w:sz w:val="20"/>
          <w:lang w:val="en-GB"/>
        </w:rPr>
      </w:pPr>
      <w:r>
        <w:rPr>
          <w:rStyle w:val="InitialStyle"/>
          <w:rFonts w:ascii="Arial" w:hAnsi="Arial" w:cs="Arial"/>
          <w:sz w:val="20"/>
          <w:lang w:val="en-GB"/>
        </w:rPr>
        <w:t>Option 2</w:t>
      </w:r>
      <w:r w:rsidR="00514AA5">
        <w:rPr>
          <w:rStyle w:val="InitialStyle"/>
          <w:rFonts w:ascii="Arial" w:hAnsi="Arial" w:cs="Arial"/>
          <w:sz w:val="20"/>
          <w:lang w:val="en-GB"/>
        </w:rPr>
        <w:t xml:space="preserve"> – Rivet Connection Kit</w:t>
      </w:r>
    </w:p>
    <w:p w14:paraId="1A8A73CD" w14:textId="77777777" w:rsidR="004C0CAD" w:rsidRDefault="004C0CAD" w:rsidP="004C0CAD">
      <w:pPr>
        <w:pStyle w:val="DefaultText"/>
        <w:spacing w:line="276" w:lineRule="auto"/>
        <w:ind w:left="720"/>
        <w:jc w:val="both"/>
        <w:rPr>
          <w:rStyle w:val="InitialStyle"/>
          <w:rFonts w:ascii="Arial" w:hAnsi="Arial" w:cs="Arial"/>
          <w:sz w:val="20"/>
          <w:lang w:val="en-GB"/>
        </w:rPr>
      </w:pPr>
    </w:p>
    <w:p w14:paraId="4C89435B"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Pr>
          <w:rStyle w:val="InitialStyle"/>
          <w:rFonts w:ascii="Arial" w:hAnsi="Arial" w:cs="Arial"/>
          <w:sz w:val="20"/>
          <w:lang w:val="en-GB"/>
        </w:rPr>
        <w:t xml:space="preserve">2 in (50 mm) </w:t>
      </w:r>
      <w:r w:rsidRPr="00097374">
        <w:rPr>
          <w:rStyle w:val="InitialStyle"/>
          <w:rFonts w:ascii="Arial" w:hAnsi="Arial" w:cs="Arial"/>
          <w:sz w:val="20"/>
          <w:lang w:val="en-GB"/>
        </w:rPr>
        <w:t>diam</w:t>
      </w:r>
      <w:r>
        <w:rPr>
          <w:rStyle w:val="InitialStyle"/>
          <w:rFonts w:ascii="Arial" w:hAnsi="Arial" w:cs="Arial"/>
          <w:sz w:val="20"/>
          <w:lang w:val="en-GB"/>
        </w:rPr>
        <w:t>eter hole</w:t>
      </w:r>
      <w:r w:rsidR="00CD48F4">
        <w:rPr>
          <w:rStyle w:val="InitialStyle"/>
          <w:rFonts w:ascii="Arial" w:hAnsi="Arial" w:cs="Arial"/>
          <w:sz w:val="20"/>
          <w:lang w:val="en-GB"/>
        </w:rPr>
        <w:t>s</w:t>
      </w:r>
      <w:r>
        <w:rPr>
          <w:rStyle w:val="InitialStyle"/>
          <w:rFonts w:ascii="Arial" w:hAnsi="Arial" w:cs="Arial"/>
          <w:sz w:val="20"/>
          <w:lang w:val="en-GB"/>
        </w:rPr>
        <w:t xml:space="preserve"> shall be cored to the reinforcing steel taking care </w:t>
      </w:r>
      <w:r w:rsidRPr="00097374">
        <w:rPr>
          <w:rStyle w:val="InitialStyle"/>
          <w:rFonts w:ascii="Arial" w:hAnsi="Arial" w:cs="Arial"/>
          <w:sz w:val="20"/>
          <w:lang w:val="en-GB"/>
        </w:rPr>
        <w:t xml:space="preserve">to avoid cutting steel.  </w:t>
      </w:r>
    </w:p>
    <w:p w14:paraId="48E9E9A0"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50B48AB9"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2C7CE2">
        <w:rPr>
          <w:rStyle w:val="InitialStyle"/>
          <w:rFonts w:ascii="Arial" w:hAnsi="Arial" w:cs="Arial"/>
          <w:sz w:val="20"/>
          <w:lang w:val="en-GB"/>
        </w:rPr>
        <w:t xml:space="preserve">Electrical connection to the steel </w:t>
      </w:r>
      <w:r>
        <w:rPr>
          <w:rStyle w:val="InitialStyle"/>
          <w:rFonts w:ascii="Arial" w:hAnsi="Arial" w:cs="Arial"/>
          <w:sz w:val="20"/>
          <w:lang w:val="en-GB"/>
        </w:rPr>
        <w:t xml:space="preserve">can </w:t>
      </w:r>
      <w:r w:rsidRPr="002C7CE2">
        <w:rPr>
          <w:rStyle w:val="InitialStyle"/>
          <w:rFonts w:ascii="Arial" w:hAnsi="Arial" w:cs="Arial"/>
          <w:sz w:val="20"/>
          <w:lang w:val="en-GB"/>
        </w:rPr>
        <w:t>shall be established by drilling a 5-7mm deep hole using the</w:t>
      </w:r>
      <w:r>
        <w:rPr>
          <w:rStyle w:val="InitialStyle"/>
          <w:rFonts w:ascii="Arial" w:hAnsi="Arial" w:cs="Arial"/>
          <w:sz w:val="20"/>
          <w:lang w:val="en-GB"/>
        </w:rPr>
        <w:t xml:space="preserve"> 3.5mm drill bit provided.</w:t>
      </w:r>
      <w:r w:rsidRPr="0060341C">
        <w:rPr>
          <w:rStyle w:val="InitialStyle"/>
          <w:rFonts w:ascii="Arial" w:hAnsi="Arial" w:cs="Arial"/>
          <w:sz w:val="20"/>
          <w:lang w:val="en-GB"/>
        </w:rPr>
        <w:t xml:space="preserve"> </w:t>
      </w:r>
    </w:p>
    <w:p w14:paraId="393AAEC1"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1B4EE9E6" w14:textId="77777777" w:rsidR="00CD48F4"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 xml:space="preserve">3.2mm stainless steel </w:t>
      </w:r>
      <w:r>
        <w:rPr>
          <w:rStyle w:val="InitialStyle"/>
          <w:rFonts w:ascii="Arial" w:hAnsi="Arial" w:cs="Arial"/>
          <w:sz w:val="20"/>
          <w:lang w:val="en-GB"/>
        </w:rPr>
        <w:t>pop rivet are used to connect the connecting wire to the steel</w:t>
      </w:r>
      <w:r w:rsidRPr="0060341C">
        <w:rPr>
          <w:rStyle w:val="InitialStyle"/>
          <w:rFonts w:ascii="Arial" w:hAnsi="Arial" w:cs="Arial"/>
          <w:sz w:val="20"/>
          <w:lang w:val="en-GB"/>
        </w:rPr>
        <w:t xml:space="preserve">.  </w:t>
      </w:r>
    </w:p>
    <w:p w14:paraId="3D6FD07B" w14:textId="77777777" w:rsidR="00CD48F4" w:rsidRDefault="00CD48F4" w:rsidP="00CD48F4">
      <w:pPr>
        <w:pStyle w:val="DefaultText"/>
        <w:spacing w:line="276" w:lineRule="auto"/>
        <w:ind w:left="1440"/>
        <w:jc w:val="both"/>
        <w:rPr>
          <w:rStyle w:val="InitialStyle"/>
          <w:rFonts w:ascii="Arial" w:hAnsi="Arial" w:cs="Arial"/>
          <w:sz w:val="20"/>
          <w:lang w:val="en-GB"/>
        </w:rPr>
      </w:pPr>
    </w:p>
    <w:p w14:paraId="059DD3CE" w14:textId="77777777" w:rsidR="004C0CAD" w:rsidRPr="0060341C" w:rsidRDefault="004C0CAD" w:rsidP="004C0CAD">
      <w:pPr>
        <w:pStyle w:val="DefaultText"/>
        <w:numPr>
          <w:ilvl w:val="1"/>
          <w:numId w:val="4"/>
        </w:numPr>
        <w:spacing w:line="276" w:lineRule="auto"/>
        <w:jc w:val="both"/>
        <w:rPr>
          <w:rStyle w:val="InitialStyle"/>
          <w:rFonts w:ascii="Arial" w:hAnsi="Arial" w:cs="Arial"/>
          <w:sz w:val="20"/>
          <w:lang w:val="en-GB"/>
        </w:rPr>
      </w:pPr>
      <w:r w:rsidRPr="0060341C">
        <w:rPr>
          <w:rStyle w:val="InitialStyle"/>
          <w:rFonts w:ascii="Arial" w:hAnsi="Arial" w:cs="Arial"/>
          <w:sz w:val="20"/>
          <w:lang w:val="en-GB"/>
        </w:rPr>
        <w:t>The connection shall be insulated by a neutral cure sealant or epoxy.</w:t>
      </w:r>
    </w:p>
    <w:p w14:paraId="12D34681" w14:textId="77777777" w:rsidR="00CD48F4" w:rsidRDefault="00CD48F4" w:rsidP="00CD48F4">
      <w:pPr>
        <w:pStyle w:val="BodyTextIndent3"/>
        <w:jc w:val="both"/>
        <w:rPr>
          <w:sz w:val="20"/>
        </w:rPr>
      </w:pPr>
    </w:p>
    <w:p w14:paraId="4E446CF9" w14:textId="7504EC4E" w:rsidR="004C0CAD" w:rsidRPr="004C0CAD" w:rsidRDefault="004C0CAD" w:rsidP="004C0CAD">
      <w:pPr>
        <w:pStyle w:val="BodyTextIndent3"/>
        <w:numPr>
          <w:ilvl w:val="0"/>
          <w:numId w:val="4"/>
        </w:numPr>
        <w:jc w:val="both"/>
        <w:rPr>
          <w:sz w:val="20"/>
        </w:rPr>
      </w:pPr>
      <w:r w:rsidRPr="004C0CAD">
        <w:rPr>
          <w:sz w:val="20"/>
        </w:rPr>
        <w:t>Proper connection and rebar continuity for each rebar connection shall be verified between two installed rebar connectors using a multi-meter.  Maximum resistance between the two locations shall be less than 1 ohm.</w:t>
      </w:r>
      <w:r w:rsidR="00817CE3">
        <w:rPr>
          <w:sz w:val="20"/>
        </w:rPr>
        <w:t xml:space="preserve"> </w:t>
      </w:r>
    </w:p>
    <w:p w14:paraId="32156972" w14:textId="77777777" w:rsidR="004C0CAD" w:rsidRDefault="004C0CAD" w:rsidP="00CD48F4">
      <w:pPr>
        <w:pStyle w:val="BodyTextIndent3"/>
        <w:jc w:val="both"/>
        <w:rPr>
          <w:sz w:val="20"/>
        </w:rPr>
      </w:pPr>
    </w:p>
    <w:p w14:paraId="7A7AFDD9" w14:textId="77777777" w:rsidR="00CD48F4" w:rsidRDefault="00CD48F4" w:rsidP="00CD48F4">
      <w:pPr>
        <w:pStyle w:val="BodyTextIndent3"/>
        <w:jc w:val="both"/>
        <w:rPr>
          <w:sz w:val="20"/>
        </w:rPr>
      </w:pPr>
    </w:p>
    <w:p w14:paraId="5B6959F4" w14:textId="77777777" w:rsidR="007C0F1C" w:rsidRDefault="007C0F1C" w:rsidP="00AA1AEA">
      <w:pPr>
        <w:pStyle w:val="BodyTextIndent3"/>
        <w:ind w:left="0"/>
        <w:jc w:val="both"/>
        <w:rPr>
          <w:sz w:val="20"/>
        </w:rPr>
      </w:pPr>
      <w:r>
        <w:rPr>
          <w:sz w:val="20"/>
        </w:rPr>
        <w:t>3.4</w:t>
      </w:r>
      <w:r>
        <w:rPr>
          <w:sz w:val="20"/>
        </w:rPr>
        <w:tab/>
        <w:t>Anode Installation</w:t>
      </w:r>
    </w:p>
    <w:p w14:paraId="73ACC3AC" w14:textId="77777777" w:rsidR="007C0F1C" w:rsidRDefault="007C0F1C" w:rsidP="00AA1AEA">
      <w:pPr>
        <w:pStyle w:val="BodyTextIndent3"/>
        <w:jc w:val="both"/>
        <w:rPr>
          <w:sz w:val="20"/>
        </w:rPr>
      </w:pPr>
    </w:p>
    <w:p w14:paraId="2358AA21" w14:textId="77777777" w:rsidR="00C5202A" w:rsidRDefault="00C5202A" w:rsidP="00C5202A">
      <w:pPr>
        <w:pStyle w:val="BodyTextIndent3"/>
        <w:numPr>
          <w:ilvl w:val="0"/>
          <w:numId w:val="2"/>
        </w:numPr>
        <w:jc w:val="both"/>
        <w:rPr>
          <w:sz w:val="20"/>
        </w:rPr>
      </w:pPr>
      <w:bookmarkStart w:id="0" w:name="_Hlk80358078"/>
      <w:r>
        <w:rPr>
          <w:sz w:val="20"/>
        </w:rPr>
        <w:t xml:space="preserve">Prewet the holes and anodes to a saturated-surface dry condition prior to anode placement.  </w:t>
      </w:r>
      <w:bookmarkStart w:id="1" w:name="_Hlk80358226"/>
      <w:r>
        <w:rPr>
          <w:sz w:val="20"/>
        </w:rPr>
        <w:t>Do not let the anodes soak for longer than 20 minutes in a shallow water bath.</w:t>
      </w:r>
      <w:bookmarkEnd w:id="1"/>
    </w:p>
    <w:p w14:paraId="1B83825E" w14:textId="77777777" w:rsidR="00C5202A" w:rsidRDefault="00C5202A" w:rsidP="00C5202A">
      <w:pPr>
        <w:pStyle w:val="BodyTextIndent3"/>
        <w:ind w:left="0"/>
        <w:jc w:val="both"/>
        <w:rPr>
          <w:sz w:val="20"/>
        </w:rPr>
      </w:pPr>
    </w:p>
    <w:p w14:paraId="1F2D037A" w14:textId="77777777" w:rsidR="00C5202A" w:rsidRDefault="00C5202A" w:rsidP="00C5202A">
      <w:pPr>
        <w:pStyle w:val="BodyTextIndent3"/>
        <w:numPr>
          <w:ilvl w:val="0"/>
          <w:numId w:val="2"/>
        </w:numPr>
        <w:jc w:val="both"/>
        <w:rPr>
          <w:sz w:val="20"/>
        </w:rPr>
      </w:pPr>
      <w:r>
        <w:rPr>
          <w:sz w:val="20"/>
        </w:rPr>
        <w:t xml:space="preserve">Mix one 44 lb. (20 kg) bag of embedding mortar with 3.2 to 3.7 liters of potable water using a slow speed drill and paddle 3 minutes until a smooth consistency is achieved.  </w:t>
      </w:r>
    </w:p>
    <w:p w14:paraId="1CEB230F" w14:textId="77777777" w:rsidR="00C5202A" w:rsidRDefault="00C5202A" w:rsidP="00C5202A">
      <w:pPr>
        <w:pStyle w:val="BodyTextIndent3"/>
        <w:jc w:val="both"/>
        <w:rPr>
          <w:sz w:val="20"/>
        </w:rPr>
      </w:pPr>
    </w:p>
    <w:p w14:paraId="03ACB1B9" w14:textId="77777777" w:rsidR="00C5202A" w:rsidRDefault="00C5202A" w:rsidP="00C5202A">
      <w:pPr>
        <w:pStyle w:val="BodyTextIndent3"/>
        <w:numPr>
          <w:ilvl w:val="0"/>
          <w:numId w:val="2"/>
        </w:numPr>
        <w:jc w:val="both"/>
        <w:rPr>
          <w:sz w:val="20"/>
        </w:rPr>
      </w:pPr>
      <w:r>
        <w:rPr>
          <w:sz w:val="20"/>
        </w:rPr>
        <w:t xml:space="preserve">After removing any excess water from the presoaked holes, fill each anode installation hole approximately 2/3 full </w:t>
      </w:r>
      <w:proofErr w:type="gramStart"/>
      <w:r>
        <w:rPr>
          <w:sz w:val="20"/>
        </w:rPr>
        <w:t>with</w:t>
      </w:r>
      <w:proofErr w:type="gramEnd"/>
      <w:r>
        <w:rPr>
          <w:sz w:val="20"/>
        </w:rPr>
        <w:t xml:space="preserve"> mixed embedding mortar.  </w:t>
      </w:r>
    </w:p>
    <w:p w14:paraId="132AAD53" w14:textId="77777777" w:rsidR="00C5202A" w:rsidRDefault="00C5202A" w:rsidP="00C5202A">
      <w:pPr>
        <w:pStyle w:val="BodyTextIndent3"/>
        <w:ind w:left="0"/>
        <w:jc w:val="both"/>
        <w:rPr>
          <w:sz w:val="20"/>
        </w:rPr>
      </w:pPr>
    </w:p>
    <w:p w14:paraId="6747F595" w14:textId="77777777" w:rsidR="00C5202A" w:rsidRDefault="00C5202A" w:rsidP="00C5202A">
      <w:pPr>
        <w:pStyle w:val="BodyTextIndent3"/>
        <w:numPr>
          <w:ilvl w:val="0"/>
          <w:numId w:val="2"/>
        </w:numPr>
        <w:jc w:val="both"/>
        <w:rPr>
          <w:sz w:val="20"/>
        </w:rPr>
      </w:pPr>
      <w:r w:rsidRPr="00584461">
        <w:rPr>
          <w:sz w:val="20"/>
        </w:rPr>
        <w:lastRenderedPageBreak/>
        <w:t xml:space="preserve">Insert an anode into each hole, forcing the embedding mortar to fill the annular space from the bottom up.  </w:t>
      </w:r>
    </w:p>
    <w:p w14:paraId="4EA54A51" w14:textId="77777777" w:rsidR="00C5202A" w:rsidRDefault="00C5202A" w:rsidP="00C5202A">
      <w:pPr>
        <w:pStyle w:val="BodyTextIndent3"/>
        <w:jc w:val="both"/>
        <w:rPr>
          <w:sz w:val="20"/>
        </w:rPr>
      </w:pPr>
    </w:p>
    <w:p w14:paraId="3620E290" w14:textId="0FFA82F7" w:rsidR="00C5202A" w:rsidRPr="00584461" w:rsidRDefault="00C5202A" w:rsidP="00C5202A">
      <w:pPr>
        <w:pStyle w:val="BodyTextIndent3"/>
        <w:numPr>
          <w:ilvl w:val="0"/>
          <w:numId w:val="2"/>
        </w:numPr>
        <w:jc w:val="both"/>
        <w:rPr>
          <w:sz w:val="20"/>
        </w:rPr>
      </w:pPr>
      <w:bookmarkStart w:id="2" w:name="_Hlk81203755"/>
      <w:r>
        <w:rPr>
          <w:sz w:val="20"/>
        </w:rPr>
        <w:t>Clean out excess mortar from the top of the anode leaving the wire fully exposed</w:t>
      </w:r>
      <w:r w:rsidR="00836F8E">
        <w:rPr>
          <w:sz w:val="20"/>
        </w:rPr>
        <w:t>.</w:t>
      </w:r>
    </w:p>
    <w:bookmarkEnd w:id="0"/>
    <w:bookmarkEnd w:id="2"/>
    <w:p w14:paraId="26A07FB0" w14:textId="77777777" w:rsidR="00C5202A" w:rsidRDefault="00C5202A" w:rsidP="00C5202A">
      <w:pPr>
        <w:pStyle w:val="BodyTextIndent3"/>
        <w:jc w:val="both"/>
        <w:rPr>
          <w:sz w:val="20"/>
        </w:rPr>
      </w:pPr>
    </w:p>
    <w:p w14:paraId="764F4073" w14:textId="77777777" w:rsidR="00C5202A" w:rsidRDefault="00C5202A" w:rsidP="00C5202A">
      <w:pPr>
        <w:pStyle w:val="BodyTextIndent3"/>
        <w:numPr>
          <w:ilvl w:val="0"/>
          <w:numId w:val="2"/>
        </w:numPr>
        <w:jc w:val="both"/>
        <w:rPr>
          <w:sz w:val="20"/>
        </w:rPr>
      </w:pPr>
      <w:r>
        <w:rPr>
          <w:sz w:val="20"/>
        </w:rPr>
        <w:t>Complete wiring between the anodes and the rebar connections.</w:t>
      </w:r>
    </w:p>
    <w:p w14:paraId="596880D9" w14:textId="77777777" w:rsidR="00C5202A" w:rsidRDefault="00C5202A" w:rsidP="00C5202A">
      <w:pPr>
        <w:pStyle w:val="BodyTextIndent3"/>
        <w:ind w:left="0"/>
        <w:jc w:val="both"/>
        <w:rPr>
          <w:sz w:val="20"/>
        </w:rPr>
      </w:pPr>
    </w:p>
    <w:p w14:paraId="1923F574" w14:textId="77777777" w:rsidR="00C5202A" w:rsidRDefault="00C5202A" w:rsidP="00C5202A">
      <w:pPr>
        <w:pStyle w:val="BodyTextIndent3"/>
        <w:ind w:left="2160" w:hanging="720"/>
        <w:jc w:val="both"/>
        <w:rPr>
          <w:sz w:val="20"/>
        </w:rPr>
      </w:pPr>
      <w:r>
        <w:rPr>
          <w:sz w:val="20"/>
        </w:rPr>
        <w:t>1.</w:t>
      </w:r>
      <w:r>
        <w:rPr>
          <w:sz w:val="20"/>
        </w:rPr>
        <w:tab/>
        <w:t>If anodes are to be connected individually, insert the end of the rebar connection wire though the open side of the button-type wire connectors and the steel anode wire into the terminated side.  Crimp the button connector until it is flush with its casing and cut off the excess rebar connection wire. (Test connection as per 2.b.)</w:t>
      </w:r>
    </w:p>
    <w:p w14:paraId="138C16D8" w14:textId="77777777" w:rsidR="00C5202A" w:rsidRDefault="00C5202A" w:rsidP="00C5202A">
      <w:pPr>
        <w:pStyle w:val="BodyTextIndent3"/>
        <w:jc w:val="both"/>
        <w:rPr>
          <w:sz w:val="20"/>
        </w:rPr>
      </w:pPr>
    </w:p>
    <w:p w14:paraId="00551CB0" w14:textId="77777777" w:rsidR="00C5202A" w:rsidRDefault="00C5202A" w:rsidP="00C5202A">
      <w:pPr>
        <w:pStyle w:val="BodyTextIndent3"/>
        <w:ind w:firstLine="720"/>
        <w:jc w:val="both"/>
        <w:rPr>
          <w:sz w:val="20"/>
        </w:rPr>
      </w:pPr>
      <w:r>
        <w:rPr>
          <w:sz w:val="20"/>
        </w:rPr>
        <w:t>2.</w:t>
      </w:r>
      <w:r>
        <w:rPr>
          <w:sz w:val="20"/>
        </w:rPr>
        <w:tab/>
        <w:t xml:space="preserve">If anodes are to be installed in series, </w:t>
      </w:r>
    </w:p>
    <w:p w14:paraId="5C3A3299" w14:textId="77777777" w:rsidR="00C5202A" w:rsidRDefault="00C5202A" w:rsidP="00C5202A">
      <w:pPr>
        <w:pStyle w:val="BodyTextIndent3"/>
        <w:ind w:firstLine="720"/>
        <w:jc w:val="both"/>
        <w:rPr>
          <w:sz w:val="20"/>
        </w:rPr>
      </w:pPr>
    </w:p>
    <w:p w14:paraId="3FB40D4C" w14:textId="77777777" w:rsidR="00C5202A" w:rsidRDefault="00C5202A" w:rsidP="00C5202A">
      <w:pPr>
        <w:pStyle w:val="BodyTextIndent3"/>
        <w:ind w:left="2880" w:hanging="720"/>
        <w:jc w:val="both"/>
        <w:rPr>
          <w:sz w:val="20"/>
        </w:rPr>
      </w:pPr>
      <w:r>
        <w:rPr>
          <w:sz w:val="20"/>
        </w:rPr>
        <w:t>a.</w:t>
      </w:r>
      <w:r>
        <w:rPr>
          <w:sz w:val="20"/>
        </w:rPr>
        <w:tab/>
        <w:t>Insert the interconnecting coated wire though the open side of the button-type wire connectors supplied in the Vector Anode Connection Kit and the coated anode wire into the terminated side.  With the anode alongside of the installation hole, crimp the button connector to cut through the wire coating until the connector is flush with its casing.</w:t>
      </w:r>
    </w:p>
    <w:p w14:paraId="796EEC2E" w14:textId="77777777" w:rsidR="00C5202A" w:rsidRDefault="00C5202A" w:rsidP="00C5202A">
      <w:pPr>
        <w:pStyle w:val="BodyTextIndent3"/>
        <w:ind w:left="0"/>
        <w:jc w:val="both"/>
        <w:rPr>
          <w:sz w:val="20"/>
        </w:rPr>
      </w:pPr>
    </w:p>
    <w:p w14:paraId="2F679D2B" w14:textId="36EA4B8E" w:rsidR="00C5202A" w:rsidRPr="0076554F" w:rsidRDefault="00C5202A" w:rsidP="00C5202A">
      <w:pPr>
        <w:pStyle w:val="BodyTextIndent3"/>
        <w:ind w:left="2880" w:hanging="720"/>
        <w:jc w:val="both"/>
        <w:rPr>
          <w:sz w:val="20"/>
        </w:rPr>
      </w:pPr>
      <w:r>
        <w:rPr>
          <w:sz w:val="20"/>
        </w:rPr>
        <w:t>b.</w:t>
      </w:r>
      <w:r>
        <w:rPr>
          <w:sz w:val="20"/>
        </w:rPr>
        <w:tab/>
        <w:t xml:space="preserve">After all anodes along the string are connected to the interconnecting cable, verify continuity between anodes and rebar connections with </w:t>
      </w:r>
      <w:r w:rsidRPr="00FF177C">
        <w:rPr>
          <w:sz w:val="20"/>
        </w:rPr>
        <w:t xml:space="preserve">a multi-meter. </w:t>
      </w:r>
      <w:bookmarkStart w:id="3" w:name="_Hlk80358265"/>
      <w:r w:rsidRPr="00FF177C">
        <w:rPr>
          <w:sz w:val="20"/>
        </w:rPr>
        <w:t>T</w:t>
      </w:r>
      <w:r w:rsidRPr="00FF177C">
        <w:rPr>
          <w:rFonts w:cs="Tahoma"/>
          <w:sz w:val="20"/>
        </w:rPr>
        <w:t>esting is carried out using a portable copper/copper sulfate reference electrode once the anodes have been connected to the steel. Connect the DC Volt port of the multi-meter to the steel. Connect the portable reference cell to the COM port. With the reference cell on top of each anode within the string record the individual readings at each anode. A reading more negative than -</w:t>
      </w:r>
      <w:r w:rsidR="00836F8E">
        <w:rPr>
          <w:rFonts w:cs="Tahoma"/>
          <w:sz w:val="20"/>
        </w:rPr>
        <w:t>2</w:t>
      </w:r>
      <w:r w:rsidRPr="00FF177C">
        <w:rPr>
          <w:rFonts w:cs="Tahoma"/>
          <w:sz w:val="20"/>
        </w:rPr>
        <w:t>.</w:t>
      </w:r>
      <w:r w:rsidR="00836F8E">
        <w:rPr>
          <w:rFonts w:cs="Tahoma"/>
          <w:sz w:val="20"/>
        </w:rPr>
        <w:t>5</w:t>
      </w:r>
      <w:r w:rsidRPr="00FF177C">
        <w:rPr>
          <w:rFonts w:cs="Tahoma"/>
          <w:sz w:val="20"/>
        </w:rPr>
        <w:t>V indicates a positive connection.</w:t>
      </w:r>
      <w:bookmarkEnd w:id="3"/>
    </w:p>
    <w:p w14:paraId="35054939" w14:textId="77777777" w:rsidR="00C5202A" w:rsidRPr="00ED3A21" w:rsidRDefault="00C5202A" w:rsidP="00C5202A">
      <w:pPr>
        <w:pStyle w:val="BodyTextIndent3"/>
        <w:ind w:left="0"/>
        <w:jc w:val="both"/>
        <w:rPr>
          <w:sz w:val="20"/>
        </w:rPr>
      </w:pPr>
      <w:r>
        <w:rPr>
          <w:sz w:val="20"/>
        </w:rPr>
        <w:tab/>
        <w:t xml:space="preserve"> </w:t>
      </w:r>
    </w:p>
    <w:p w14:paraId="26D6D7F1" w14:textId="77777777" w:rsidR="00C5202A" w:rsidRDefault="00C5202A" w:rsidP="00C5202A">
      <w:pPr>
        <w:pStyle w:val="BodyTextIndent3"/>
        <w:numPr>
          <w:ilvl w:val="0"/>
          <w:numId w:val="2"/>
        </w:numPr>
        <w:jc w:val="both"/>
        <w:rPr>
          <w:sz w:val="20"/>
        </w:rPr>
      </w:pPr>
      <w:r>
        <w:rPr>
          <w:sz w:val="20"/>
        </w:rPr>
        <w:t>Top off the hole with embedding mortar or other approved mortar and strike off excess flush with the concrete surface.  Minimum cover over the top of the anode shall be 1 in. (25 mm).</w:t>
      </w:r>
    </w:p>
    <w:p w14:paraId="1B26EFED" w14:textId="77777777" w:rsidR="00C5202A" w:rsidRDefault="00C5202A" w:rsidP="00C5202A">
      <w:pPr>
        <w:pStyle w:val="BodyTextIndent3"/>
        <w:ind w:left="0"/>
        <w:jc w:val="both"/>
        <w:rPr>
          <w:sz w:val="20"/>
        </w:rPr>
      </w:pPr>
    </w:p>
    <w:p w14:paraId="3FCF137D" w14:textId="77777777" w:rsidR="00C5202A" w:rsidRDefault="00C5202A" w:rsidP="00C5202A">
      <w:pPr>
        <w:pStyle w:val="BodyTextIndent3"/>
        <w:numPr>
          <w:ilvl w:val="0"/>
          <w:numId w:val="2"/>
        </w:numPr>
        <w:jc w:val="both"/>
        <w:rPr>
          <w:sz w:val="20"/>
        </w:rPr>
      </w:pPr>
      <w:r>
        <w:rPr>
          <w:sz w:val="20"/>
        </w:rPr>
        <w:t xml:space="preserve">Bury all wiring into the saw cuts and drilled holes with embedding mortar or other material approved by the owner </w:t>
      </w:r>
      <w:r>
        <w:rPr>
          <w:i/>
          <w:sz w:val="20"/>
        </w:rPr>
        <w:t>[owner’s representative]</w:t>
      </w:r>
      <w:r>
        <w:rPr>
          <w:sz w:val="20"/>
        </w:rPr>
        <w:t xml:space="preserve"> and strike off flush with the concrete surface.</w:t>
      </w:r>
    </w:p>
    <w:p w14:paraId="062B8BB0" w14:textId="77777777" w:rsidR="00C5202A" w:rsidRDefault="00C5202A" w:rsidP="00C5202A">
      <w:pPr>
        <w:pStyle w:val="BodyTextIndent3"/>
        <w:ind w:left="0"/>
        <w:jc w:val="both"/>
        <w:rPr>
          <w:sz w:val="20"/>
        </w:rPr>
      </w:pPr>
    </w:p>
    <w:p w14:paraId="4F9A9A48" w14:textId="77777777" w:rsidR="00C5202A" w:rsidRDefault="00C5202A" w:rsidP="00C5202A">
      <w:pPr>
        <w:pStyle w:val="BodyTextIndent3"/>
        <w:jc w:val="both"/>
        <w:rPr>
          <w:sz w:val="20"/>
        </w:rPr>
      </w:pPr>
      <w:r>
        <w:rPr>
          <w:noProof/>
          <w:sz w:val="20"/>
        </w:rPr>
        <mc:AlternateContent>
          <mc:Choice Requires="wps">
            <w:drawing>
              <wp:inline distT="0" distB="0" distL="0" distR="0" wp14:anchorId="0F887DF8" wp14:editId="02554F44">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1ECADAA6" w14:textId="77777777" w:rsidR="00C5202A" w:rsidRDefault="00C5202A" w:rsidP="00C5202A">
                            <w:pPr>
                              <w:pStyle w:val="BodyTextIndent3"/>
                              <w:ind w:left="0"/>
                              <w:jc w:val="both"/>
                              <w:rPr>
                                <w:i/>
                                <w:sz w:val="16"/>
                                <w:szCs w:val="16"/>
                              </w:rPr>
                            </w:pPr>
                            <w:r>
                              <w:rPr>
                                <w:i/>
                                <w:sz w:val="16"/>
                                <w:szCs w:val="16"/>
                              </w:rPr>
                              <w:t xml:space="preserve">Note to Specifier:  It is important that the Galvashield Fusion T2 anodes be grouted into place with the specially formulated Galvashield Embedding Mortar.  Saw cuts and rebar connection holes can be backfilled with the Galvashield Embedding Mortar or other cementitious or polymer-based materials. </w:t>
                            </w:r>
                          </w:p>
                          <w:p w14:paraId="6732CFBE" w14:textId="77777777" w:rsidR="00C5202A" w:rsidRDefault="00C5202A" w:rsidP="00C5202A"/>
                        </w:txbxContent>
                      </wps:txbx>
                      <wps:bodyPr rot="0" vert="horz" wrap="square" lIns="91440" tIns="45720" rIns="91440" bIns="45720" anchor="t" anchorCtr="0" upright="1">
                        <a:noAutofit/>
                      </wps:bodyPr>
                    </wps:wsp>
                  </a:graphicData>
                </a:graphic>
              </wp:inline>
            </w:drawing>
          </mc:Choice>
          <mc:Fallback>
            <w:pict>
              <v:shape w14:anchorId="0F887DF8" id="Text Box 3" o:spid="_x0000_s1034"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">
                <v:stroke dashstyle="1 1"/>
                <v:textbox>
                  <w:txbxContent>
                    <w:p w14:paraId="1ECADAA6" w14:textId="77777777" w:rsidR="00C5202A" w:rsidRDefault="00C5202A" w:rsidP="00C5202A">
                      <w:pPr>
                        <w:pStyle w:val="BodyTextIndent3"/>
                        <w:ind w:left="0"/>
                        <w:jc w:val="both"/>
                        <w:rPr>
                          <w:i/>
                          <w:sz w:val="16"/>
                          <w:szCs w:val="16"/>
                        </w:rPr>
                      </w:pPr>
                      <w:r>
                        <w:rPr>
                          <w:i/>
                          <w:sz w:val="16"/>
                          <w:szCs w:val="16"/>
                        </w:rPr>
                        <w:t xml:space="preserve">Note to Specifier:  It is important that the Galvashield Fusion T2 anodes be grouted into place with the specially formulated Galvashield Embedding Mortar.  Saw cuts and rebar connection holes can be backfilled with the Galvashield Embedding Mortar or other cementitious or polymer-based materials. </w:t>
                      </w:r>
                    </w:p>
                    <w:p w14:paraId="6732CFBE" w14:textId="77777777" w:rsidR="00C5202A" w:rsidRDefault="00C5202A" w:rsidP="00C5202A"/>
                  </w:txbxContent>
                </v:textbox>
                <w10:anchorlock/>
              </v:shape>
            </w:pict>
          </mc:Fallback>
        </mc:AlternateContent>
      </w:r>
    </w:p>
    <w:p w14:paraId="791D9099" w14:textId="77777777" w:rsidR="00C5202A" w:rsidRDefault="00C5202A" w:rsidP="00C5202A">
      <w:pPr>
        <w:pStyle w:val="BodyTextIndent3"/>
        <w:jc w:val="both"/>
        <w:rPr>
          <w:sz w:val="20"/>
        </w:rPr>
      </w:pPr>
    </w:p>
    <w:p w14:paraId="7E41329E" w14:textId="77777777" w:rsidR="00C5202A" w:rsidRDefault="00C5202A" w:rsidP="00C5202A">
      <w:pPr>
        <w:pStyle w:val="BodyTextIndent3"/>
        <w:numPr>
          <w:ilvl w:val="0"/>
          <w:numId w:val="2"/>
        </w:numPr>
        <w:jc w:val="both"/>
        <w:rPr>
          <w:sz w:val="20"/>
        </w:rPr>
      </w:pPr>
      <w:r>
        <w:rPr>
          <w:sz w:val="20"/>
        </w:rPr>
        <w:t>Wet cure cement-based mortar or cure with two coats of a membrane-forming concrete curing compound meeting the requirements of ASTM C309.</w:t>
      </w:r>
    </w:p>
    <w:p w14:paraId="263FCD1D" w14:textId="77777777" w:rsidR="00C5202A" w:rsidRDefault="00C5202A" w:rsidP="00C5202A">
      <w:pPr>
        <w:pStyle w:val="BodyTextIndent3"/>
        <w:jc w:val="both"/>
        <w:rPr>
          <w:sz w:val="20"/>
        </w:rPr>
      </w:pPr>
    </w:p>
    <w:p w14:paraId="78AC92CB" w14:textId="77777777" w:rsidR="00C5202A" w:rsidRDefault="00C5202A" w:rsidP="00C5202A">
      <w:pPr>
        <w:pStyle w:val="BodyTextIndent3"/>
        <w:numPr>
          <w:ilvl w:val="0"/>
          <w:numId w:val="2"/>
        </w:numPr>
        <w:jc w:val="both"/>
        <w:rPr>
          <w:sz w:val="20"/>
        </w:rPr>
      </w:pPr>
      <w:r>
        <w:rPr>
          <w:sz w:val="20"/>
        </w:rPr>
        <w:t>Protect area from traffic for 24 hours.</w:t>
      </w:r>
    </w:p>
    <w:p w14:paraId="7B91BE4A" w14:textId="77777777" w:rsidR="007C0F1C" w:rsidRDefault="007C0F1C" w:rsidP="00AA1AEA">
      <w:pPr>
        <w:pStyle w:val="BodyTextIndent3"/>
        <w:tabs>
          <w:tab w:val="left" w:pos="1440"/>
        </w:tabs>
        <w:ind w:left="0"/>
        <w:jc w:val="both"/>
        <w:rPr>
          <w:sz w:val="20"/>
        </w:rPr>
      </w:pPr>
    </w:p>
    <w:p w14:paraId="213E24E1" w14:textId="77777777" w:rsidR="007C0F1C" w:rsidRDefault="007C0F1C" w:rsidP="00AA1AEA">
      <w:pPr>
        <w:pStyle w:val="BodyTextIndent3"/>
        <w:ind w:left="1440"/>
        <w:jc w:val="both"/>
        <w:rPr>
          <w:sz w:val="20"/>
        </w:rPr>
      </w:pPr>
    </w:p>
    <w:p w14:paraId="68199949" w14:textId="77777777" w:rsidR="007C0F1C" w:rsidRDefault="007C0F1C" w:rsidP="00AA1AEA">
      <w:pPr>
        <w:pStyle w:val="ListParagraph"/>
        <w:jc w:val="both"/>
        <w:rPr>
          <w:sz w:val="20"/>
        </w:rPr>
      </w:pPr>
      <w:r>
        <w:rPr>
          <w:noProof/>
          <w:sz w:val="20"/>
        </w:rPr>
        <w:lastRenderedPageBreak/>
        <mc:AlternateContent>
          <mc:Choice Requires="wps">
            <w:drawing>
              <wp:inline distT="0" distB="0" distL="0" distR="0" wp14:anchorId="383F00AD" wp14:editId="6409BED1">
                <wp:extent cx="5029200" cy="558165"/>
                <wp:effectExtent l="9525" t="12065" r="9525"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58165"/>
                        </a:xfrm>
                        <a:prstGeom prst="rect">
                          <a:avLst/>
                        </a:prstGeom>
                        <a:solidFill>
                          <a:srgbClr val="FFFFFF"/>
                        </a:solidFill>
                        <a:ln w="9525">
                          <a:solidFill>
                            <a:srgbClr val="000000"/>
                          </a:solidFill>
                          <a:prstDash val="sysDot"/>
                          <a:miter lim="800000"/>
                          <a:headEnd/>
                          <a:tailEnd/>
                        </a:ln>
                      </wps:spPr>
                      <wps:txb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wps:txbx>
                      <wps:bodyPr rot="0" vert="horz" wrap="square" lIns="91440" tIns="45720" rIns="91440" bIns="45720" anchor="t" anchorCtr="0" upright="1">
                        <a:noAutofit/>
                      </wps:bodyPr>
                    </wps:wsp>
                  </a:graphicData>
                </a:graphic>
              </wp:inline>
            </w:drawing>
          </mc:Choice>
          <mc:Fallback>
            <w:pict>
              <v:shape w14:anchorId="383F00AD" id="Text Box 2" o:spid="_x0000_s1035" type="#_x0000_t202" style="width:396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">
                <v:stroke dashstyle="1 1"/>
                <v:textbox>
                  <w:txbxContent>
                    <w:p w14:paraId="1A14F4F0" w14:textId="77777777" w:rsidR="007C0F1C" w:rsidRDefault="007C0F1C" w:rsidP="007C0F1C">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3.5.</w:t>
                      </w:r>
                    </w:p>
                  </w:txbxContent>
                </v:textbox>
                <w10:anchorlock/>
              </v:shape>
            </w:pict>
          </mc:Fallback>
        </mc:AlternateContent>
      </w:r>
    </w:p>
    <w:p w14:paraId="391A85A6" w14:textId="77777777" w:rsidR="007C0F1C" w:rsidRDefault="007C0F1C" w:rsidP="00AA1AEA">
      <w:pPr>
        <w:pStyle w:val="ListParagraph"/>
        <w:jc w:val="both"/>
        <w:rPr>
          <w:sz w:val="20"/>
        </w:rPr>
      </w:pPr>
    </w:p>
    <w:p w14:paraId="4985FC02" w14:textId="77777777" w:rsidR="007C0F1C" w:rsidRDefault="007C0F1C" w:rsidP="00AA1AEA">
      <w:pPr>
        <w:pStyle w:val="BodyTextIndent3"/>
        <w:ind w:left="0"/>
        <w:jc w:val="both"/>
        <w:rPr>
          <w:rFonts w:cs="Tahoma"/>
          <w:sz w:val="20"/>
        </w:rPr>
      </w:pPr>
      <w:r>
        <w:rPr>
          <w:rFonts w:cs="Tahoma"/>
          <w:sz w:val="20"/>
        </w:rPr>
        <w:t>3.5</w:t>
      </w:r>
      <w:r>
        <w:rPr>
          <w:rFonts w:cs="Tahoma"/>
          <w:sz w:val="20"/>
        </w:rPr>
        <w:tab/>
        <w:t>Manufacturer Corrosion Technician</w:t>
      </w:r>
    </w:p>
    <w:p w14:paraId="3421B63D" w14:textId="77777777" w:rsidR="007C0F1C" w:rsidRDefault="007C0F1C" w:rsidP="00AA1AEA">
      <w:pPr>
        <w:pStyle w:val="BodyTextIndent3"/>
        <w:ind w:left="1440" w:hanging="720"/>
        <w:jc w:val="both"/>
        <w:rPr>
          <w:rFonts w:cs="Tahoma"/>
          <w:sz w:val="20"/>
        </w:rPr>
      </w:pPr>
    </w:p>
    <w:p w14:paraId="0C591004" w14:textId="77777777" w:rsidR="007C0F1C" w:rsidRDefault="007C0F1C" w:rsidP="00AA1AEA">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4FC8125D" w14:textId="77777777" w:rsidR="007C0F1C" w:rsidRDefault="007C0F1C" w:rsidP="00AA1AEA">
      <w:pPr>
        <w:pStyle w:val="BodyTextIndent3"/>
        <w:jc w:val="both"/>
        <w:rPr>
          <w:sz w:val="20"/>
        </w:rPr>
      </w:pPr>
    </w:p>
    <w:p w14:paraId="49755A5E" w14:textId="77777777" w:rsidR="007C0F1C" w:rsidRDefault="007C0F1C" w:rsidP="00AA1AEA">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3618A729" w14:textId="77777777" w:rsidR="007C0F1C" w:rsidRDefault="007C0F1C" w:rsidP="00AA1AEA">
      <w:pPr>
        <w:pStyle w:val="BodyTextIndent3"/>
        <w:ind w:left="1440"/>
        <w:jc w:val="both"/>
        <w:rPr>
          <w:sz w:val="20"/>
        </w:rPr>
      </w:pPr>
    </w:p>
    <w:p w14:paraId="6AD18FA8" w14:textId="77777777" w:rsidR="007C0F1C" w:rsidRDefault="007C0F1C" w:rsidP="00AA1AEA">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04810FFA" w14:textId="77777777" w:rsidR="007C0F1C" w:rsidRDefault="007C0F1C" w:rsidP="00AA1AEA">
      <w:pPr>
        <w:pStyle w:val="BodyTextIndent3"/>
        <w:ind w:left="1440"/>
        <w:jc w:val="both"/>
        <w:rPr>
          <w:sz w:val="20"/>
        </w:rPr>
      </w:pPr>
    </w:p>
    <w:p w14:paraId="664EABAE" w14:textId="77777777" w:rsidR="007C0F1C" w:rsidRDefault="007C0F1C" w:rsidP="00AA1AEA">
      <w:pPr>
        <w:pStyle w:val="BodyTextIndent3"/>
        <w:ind w:left="0"/>
        <w:jc w:val="both"/>
        <w:outlineLvl w:val="0"/>
        <w:rPr>
          <w:sz w:val="20"/>
        </w:rPr>
      </w:pPr>
    </w:p>
    <w:p w14:paraId="2FF0B477" w14:textId="01222B1B" w:rsidR="00CF18BB" w:rsidRDefault="007C0F1C" w:rsidP="00D16EB1">
      <w:pPr>
        <w:pStyle w:val="BodyTextIndent3"/>
        <w:ind w:left="0"/>
        <w:jc w:val="both"/>
        <w:outlineLvl w:val="0"/>
      </w:pPr>
      <w:r>
        <w:rPr>
          <w:sz w:val="20"/>
        </w:rPr>
        <w:t>END OF SECTION</w:t>
      </w:r>
    </w:p>
    <w:sectPr w:rsidR="00CF18BB"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C2C7" w14:textId="77777777" w:rsidR="007F6052" w:rsidRDefault="007F6052" w:rsidP="002D23E5">
      <w:r>
        <w:separator/>
      </w:r>
    </w:p>
  </w:endnote>
  <w:endnote w:type="continuationSeparator" w:id="0">
    <w:p w14:paraId="31E5FF7C" w14:textId="77777777" w:rsidR="007F6052" w:rsidRDefault="007F6052" w:rsidP="002D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55B49" w14:textId="199A10D3" w:rsidR="002E6651" w:rsidRDefault="00D16EB1">
    <w:pPr>
      <w:pStyle w:val="Footer"/>
      <w:rPr>
        <w:sz w:val="20"/>
      </w:rPr>
    </w:pPr>
    <w:r>
      <w:rPr>
        <w:sz w:val="20"/>
      </w:rPr>
      <w:t xml:space="preserve">TWO STAGE </w:t>
    </w:r>
    <w:r w:rsidR="009B3F5E">
      <w:rPr>
        <w:sz w:val="20"/>
      </w:rPr>
      <w:t>EMBEDDED ANODES</w:t>
    </w:r>
    <w:r w:rsidR="00836F8E">
      <w:rPr>
        <w:sz w:val="20"/>
      </w:rPr>
      <w:t xml:space="preserve">                Corrosion Passivation</w:t>
    </w:r>
    <w:r w:rsidR="009B3F5E">
      <w:rPr>
        <w:sz w:val="20"/>
      </w:rPr>
      <w:tab/>
    </w:r>
    <w:r>
      <w:rPr>
        <w:sz w:val="20"/>
      </w:rPr>
      <w:t>202</w:t>
    </w:r>
    <w:r w:rsidR="005D58A0">
      <w:rPr>
        <w:sz w:val="20"/>
      </w:rPr>
      <w:t>1</w:t>
    </w:r>
    <w:r w:rsidR="00836F8E">
      <w:rPr>
        <w:sz w:val="20"/>
      </w:rPr>
      <w:t>Sept</w:t>
    </w:r>
    <w:r w:rsidR="009B3F5E">
      <w:rPr>
        <w:sz w:val="20"/>
      </w:rPr>
      <w:t xml:space="preserve"> − </w:t>
    </w:r>
    <w:r w:rsidR="009B3F5E">
      <w:rPr>
        <w:rStyle w:val="PageNumber"/>
        <w:sz w:val="20"/>
      </w:rPr>
      <w:fldChar w:fldCharType="begin"/>
    </w:r>
    <w:r w:rsidR="009B3F5E">
      <w:rPr>
        <w:rStyle w:val="PageNumber"/>
        <w:sz w:val="20"/>
      </w:rPr>
      <w:instrText xml:space="preserve"> PAGE </w:instrText>
    </w:r>
    <w:r w:rsidR="009B3F5E">
      <w:rPr>
        <w:rStyle w:val="PageNumber"/>
        <w:sz w:val="20"/>
      </w:rPr>
      <w:fldChar w:fldCharType="separate"/>
    </w:r>
    <w:r w:rsidR="003075BD">
      <w:rPr>
        <w:rStyle w:val="PageNumber"/>
        <w:noProof/>
        <w:sz w:val="20"/>
      </w:rPr>
      <w:t>8</w:t>
    </w:r>
    <w:r w:rsidR="009B3F5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D007" w14:textId="77777777" w:rsidR="007F6052" w:rsidRDefault="007F6052" w:rsidP="002D23E5">
      <w:r>
        <w:separator/>
      </w:r>
    </w:p>
  </w:footnote>
  <w:footnote w:type="continuationSeparator" w:id="0">
    <w:p w14:paraId="227868CB" w14:textId="77777777" w:rsidR="007F6052" w:rsidRDefault="007F6052" w:rsidP="002D2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F99"/>
    <w:multiLevelType w:val="hybridMultilevel"/>
    <w:tmpl w:val="ABC89BD0"/>
    <w:lvl w:ilvl="0" w:tplc="F0F0D02E">
      <w:start w:val="1"/>
      <w:numFmt w:val="upperLetter"/>
      <w:lvlText w:val="%1."/>
      <w:lvlJc w:val="left"/>
      <w:pPr>
        <w:ind w:left="1080" w:hanging="360"/>
      </w:pPr>
      <w:rPr>
        <w:rFonts w:hint="default"/>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79D1"/>
    <w:multiLevelType w:val="hybridMultilevel"/>
    <w:tmpl w:val="53764B84"/>
    <w:lvl w:ilvl="0" w:tplc="FF7863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 w15:restartNumberingAfterBreak="0">
    <w:nsid w:val="29D45560"/>
    <w:multiLevelType w:val="hybridMultilevel"/>
    <w:tmpl w:val="8FC8596E"/>
    <w:lvl w:ilvl="0" w:tplc="161C9C8E">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5" w15:restartNumberingAfterBreak="0">
    <w:nsid w:val="32772F59"/>
    <w:multiLevelType w:val="hybridMultilevel"/>
    <w:tmpl w:val="4C944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45C"/>
    <w:multiLevelType w:val="hybridMultilevel"/>
    <w:tmpl w:val="5F5A6136"/>
    <w:lvl w:ilvl="0" w:tplc="192E73A0">
      <w:start w:val="1"/>
      <w:numFmt w:val="upperLetter"/>
      <w:lvlText w:val="%1."/>
      <w:lvlJc w:val="left"/>
      <w:pPr>
        <w:tabs>
          <w:tab w:val="num" w:pos="1440"/>
        </w:tabs>
        <w:ind w:left="1440" w:hanging="720"/>
      </w:pPr>
      <w:rPr>
        <w:rFonts w:hint="default"/>
      </w:rPr>
    </w:lvl>
    <w:lvl w:ilvl="1" w:tplc="FF7863E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5910218"/>
    <w:multiLevelType w:val="hybridMultilevel"/>
    <w:tmpl w:val="1DF47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9" w15:restartNumberingAfterBreak="0">
    <w:nsid w:val="7C371981"/>
    <w:multiLevelType w:val="hybridMultilevel"/>
    <w:tmpl w:val="22489EC8"/>
    <w:lvl w:ilvl="0" w:tplc="FF7863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2"/>
  </w:num>
  <w:num w:numId="4">
    <w:abstractNumId w:val="6"/>
  </w:num>
  <w:num w:numId="5">
    <w:abstractNumId w:val="0"/>
  </w:num>
  <w:num w:numId="6">
    <w:abstractNumId w:val="5"/>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C"/>
    <w:rsid w:val="00087F1C"/>
    <w:rsid w:val="001960CC"/>
    <w:rsid w:val="001A181A"/>
    <w:rsid w:val="001E35F5"/>
    <w:rsid w:val="002207CA"/>
    <w:rsid w:val="00244BA5"/>
    <w:rsid w:val="002D23E5"/>
    <w:rsid w:val="002E0D81"/>
    <w:rsid w:val="00302FF1"/>
    <w:rsid w:val="003075BD"/>
    <w:rsid w:val="00333553"/>
    <w:rsid w:val="00335A68"/>
    <w:rsid w:val="003E2F31"/>
    <w:rsid w:val="004B2B92"/>
    <w:rsid w:val="004C0CAD"/>
    <w:rsid w:val="00514AA5"/>
    <w:rsid w:val="0052079D"/>
    <w:rsid w:val="005C51B9"/>
    <w:rsid w:val="005D58A0"/>
    <w:rsid w:val="007C0F1C"/>
    <w:rsid w:val="007D05E7"/>
    <w:rsid w:val="007F6052"/>
    <w:rsid w:val="00817CE3"/>
    <w:rsid w:val="00836F8E"/>
    <w:rsid w:val="008A4F6A"/>
    <w:rsid w:val="00925A84"/>
    <w:rsid w:val="00931722"/>
    <w:rsid w:val="009B3F5E"/>
    <w:rsid w:val="009B5181"/>
    <w:rsid w:val="00AA1AEA"/>
    <w:rsid w:val="00B50687"/>
    <w:rsid w:val="00C33E08"/>
    <w:rsid w:val="00C5202A"/>
    <w:rsid w:val="00C8610A"/>
    <w:rsid w:val="00CD48F4"/>
    <w:rsid w:val="00CF18BB"/>
    <w:rsid w:val="00D16EB1"/>
    <w:rsid w:val="00D35DE4"/>
    <w:rsid w:val="00D70460"/>
    <w:rsid w:val="00D85209"/>
    <w:rsid w:val="00D86224"/>
    <w:rsid w:val="00D9148C"/>
    <w:rsid w:val="00DB6937"/>
    <w:rsid w:val="00DD21A1"/>
    <w:rsid w:val="00E61028"/>
    <w:rsid w:val="00F074C6"/>
    <w:rsid w:val="00F62964"/>
    <w:rsid w:val="00F7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2751E"/>
  <w15:chartTrackingRefBased/>
  <w15:docId w15:val="{86A10BD5-68DB-44EC-AC06-4A9D3266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C"/>
    <w:pPr>
      <w:spacing w:after="0" w:line="240" w:lineRule="auto"/>
    </w:pPr>
    <w:rPr>
      <w:rFonts w:ascii="Tahoma" w:eastAsia="Times New Roman" w:hAnsi="Tahoma" w:cs="Times New Roman"/>
      <w:sz w:val="24"/>
      <w:szCs w:val="20"/>
    </w:rPr>
  </w:style>
  <w:style w:type="paragraph" w:styleId="Heading1">
    <w:name w:val="heading 1"/>
    <w:basedOn w:val="Normal"/>
    <w:next w:val="Normal"/>
    <w:link w:val="Heading1Char"/>
    <w:uiPriority w:val="9"/>
    <w:qFormat/>
    <w:rsid w:val="002D23E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C0F1C"/>
    <w:pPr>
      <w:ind w:left="1440" w:hanging="720"/>
    </w:pPr>
  </w:style>
  <w:style w:type="character" w:customStyle="1" w:styleId="BodyTextIndentChar">
    <w:name w:val="Body Text Indent Char"/>
    <w:basedOn w:val="DefaultParagraphFont"/>
    <w:link w:val="BodyTextIndent"/>
    <w:semiHidden/>
    <w:rsid w:val="007C0F1C"/>
    <w:rPr>
      <w:rFonts w:ascii="Tahoma" w:eastAsia="Times New Roman" w:hAnsi="Tahoma" w:cs="Times New Roman"/>
      <w:sz w:val="24"/>
      <w:szCs w:val="20"/>
    </w:rPr>
  </w:style>
  <w:style w:type="paragraph" w:styleId="BodyTextIndent2">
    <w:name w:val="Body Text Indent 2"/>
    <w:basedOn w:val="Normal"/>
    <w:link w:val="BodyTextIndent2Char"/>
    <w:semiHidden/>
    <w:rsid w:val="007C0F1C"/>
    <w:pPr>
      <w:ind w:left="360"/>
    </w:pPr>
  </w:style>
  <w:style w:type="character" w:customStyle="1" w:styleId="BodyTextIndent2Char">
    <w:name w:val="Body Text Indent 2 Char"/>
    <w:basedOn w:val="DefaultParagraphFont"/>
    <w:link w:val="BodyTextIndent2"/>
    <w:semiHidden/>
    <w:rsid w:val="007C0F1C"/>
    <w:rPr>
      <w:rFonts w:ascii="Tahoma" w:eastAsia="Times New Roman" w:hAnsi="Tahoma" w:cs="Times New Roman"/>
      <w:sz w:val="24"/>
      <w:szCs w:val="20"/>
    </w:rPr>
  </w:style>
  <w:style w:type="paragraph" w:styleId="BodyTextIndent3">
    <w:name w:val="Body Text Indent 3"/>
    <w:basedOn w:val="Normal"/>
    <w:link w:val="BodyTextIndent3Char"/>
    <w:semiHidden/>
    <w:rsid w:val="007C0F1C"/>
    <w:pPr>
      <w:ind w:left="720"/>
    </w:pPr>
  </w:style>
  <w:style w:type="character" w:customStyle="1" w:styleId="BodyTextIndent3Char">
    <w:name w:val="Body Text Indent 3 Char"/>
    <w:basedOn w:val="DefaultParagraphFont"/>
    <w:link w:val="BodyTextIndent3"/>
    <w:semiHidden/>
    <w:rsid w:val="007C0F1C"/>
    <w:rPr>
      <w:rFonts w:ascii="Tahoma" w:eastAsia="Times New Roman" w:hAnsi="Tahoma" w:cs="Times New Roman"/>
      <w:sz w:val="24"/>
      <w:szCs w:val="20"/>
    </w:rPr>
  </w:style>
  <w:style w:type="paragraph" w:styleId="BodyText">
    <w:name w:val="Body Text"/>
    <w:basedOn w:val="Normal"/>
    <w:link w:val="BodyTextChar"/>
    <w:semiHidden/>
    <w:rsid w:val="007C0F1C"/>
    <w:rPr>
      <w:sz w:val="16"/>
    </w:rPr>
  </w:style>
  <w:style w:type="character" w:customStyle="1" w:styleId="BodyTextChar">
    <w:name w:val="Body Text Char"/>
    <w:basedOn w:val="DefaultParagraphFont"/>
    <w:link w:val="BodyText"/>
    <w:semiHidden/>
    <w:rsid w:val="007C0F1C"/>
    <w:rPr>
      <w:rFonts w:ascii="Tahoma" w:eastAsia="Times New Roman" w:hAnsi="Tahoma" w:cs="Times New Roman"/>
      <w:sz w:val="16"/>
      <w:szCs w:val="20"/>
    </w:rPr>
  </w:style>
  <w:style w:type="paragraph" w:styleId="Footer">
    <w:name w:val="footer"/>
    <w:basedOn w:val="Normal"/>
    <w:link w:val="FooterChar"/>
    <w:semiHidden/>
    <w:rsid w:val="007C0F1C"/>
    <w:pPr>
      <w:tabs>
        <w:tab w:val="center" w:pos="4320"/>
        <w:tab w:val="right" w:pos="8640"/>
      </w:tabs>
    </w:pPr>
  </w:style>
  <w:style w:type="character" w:customStyle="1" w:styleId="FooterChar">
    <w:name w:val="Footer Char"/>
    <w:basedOn w:val="DefaultParagraphFont"/>
    <w:link w:val="Footer"/>
    <w:semiHidden/>
    <w:rsid w:val="007C0F1C"/>
    <w:rPr>
      <w:rFonts w:ascii="Tahoma" w:eastAsia="Times New Roman" w:hAnsi="Tahoma" w:cs="Times New Roman"/>
      <w:sz w:val="24"/>
      <w:szCs w:val="20"/>
    </w:rPr>
  </w:style>
  <w:style w:type="character" w:styleId="PageNumber">
    <w:name w:val="page number"/>
    <w:basedOn w:val="DefaultParagraphFont"/>
    <w:semiHidden/>
    <w:rsid w:val="007C0F1C"/>
  </w:style>
  <w:style w:type="paragraph" w:styleId="ListParagraph">
    <w:name w:val="List Paragraph"/>
    <w:basedOn w:val="Normal"/>
    <w:uiPriority w:val="34"/>
    <w:qFormat/>
    <w:rsid w:val="007C0F1C"/>
    <w:pPr>
      <w:ind w:left="720"/>
    </w:pPr>
  </w:style>
  <w:style w:type="character" w:styleId="Hyperlink">
    <w:name w:val="Hyperlink"/>
    <w:basedOn w:val="DefaultParagraphFont"/>
    <w:uiPriority w:val="99"/>
    <w:unhideWhenUsed/>
    <w:rsid w:val="007C0F1C"/>
    <w:rPr>
      <w:color w:val="0000FF"/>
      <w:u w:val="single"/>
    </w:rPr>
  </w:style>
  <w:style w:type="character" w:customStyle="1" w:styleId="Heading1Char">
    <w:name w:val="Heading 1 Char"/>
    <w:basedOn w:val="DefaultParagraphFont"/>
    <w:link w:val="Heading1"/>
    <w:uiPriority w:val="9"/>
    <w:rsid w:val="002D23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D23E5"/>
    <w:pPr>
      <w:tabs>
        <w:tab w:val="center" w:pos="4680"/>
        <w:tab w:val="right" w:pos="9360"/>
      </w:tabs>
    </w:pPr>
  </w:style>
  <w:style w:type="character" w:customStyle="1" w:styleId="HeaderChar">
    <w:name w:val="Header Char"/>
    <w:basedOn w:val="DefaultParagraphFont"/>
    <w:link w:val="Header"/>
    <w:uiPriority w:val="99"/>
    <w:rsid w:val="002D23E5"/>
    <w:rPr>
      <w:rFonts w:ascii="Tahoma" w:eastAsia="Times New Roman" w:hAnsi="Tahoma" w:cs="Times New Roman"/>
      <w:sz w:val="24"/>
      <w:szCs w:val="20"/>
    </w:rPr>
  </w:style>
  <w:style w:type="character" w:styleId="CommentReference">
    <w:name w:val="annotation reference"/>
    <w:basedOn w:val="DefaultParagraphFont"/>
    <w:uiPriority w:val="99"/>
    <w:semiHidden/>
    <w:unhideWhenUsed/>
    <w:rsid w:val="00F73B21"/>
    <w:rPr>
      <w:sz w:val="16"/>
      <w:szCs w:val="16"/>
    </w:rPr>
  </w:style>
  <w:style w:type="paragraph" w:styleId="CommentText">
    <w:name w:val="annotation text"/>
    <w:basedOn w:val="Normal"/>
    <w:link w:val="CommentTextChar"/>
    <w:uiPriority w:val="99"/>
    <w:semiHidden/>
    <w:unhideWhenUsed/>
    <w:rsid w:val="00F73B21"/>
    <w:rPr>
      <w:sz w:val="20"/>
    </w:rPr>
  </w:style>
  <w:style w:type="character" w:customStyle="1" w:styleId="CommentTextChar">
    <w:name w:val="Comment Text Char"/>
    <w:basedOn w:val="DefaultParagraphFont"/>
    <w:link w:val="CommentText"/>
    <w:uiPriority w:val="99"/>
    <w:semiHidden/>
    <w:rsid w:val="00F73B2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F73B21"/>
    <w:rPr>
      <w:b/>
      <w:bCs/>
    </w:rPr>
  </w:style>
  <w:style w:type="character" w:customStyle="1" w:styleId="CommentSubjectChar">
    <w:name w:val="Comment Subject Char"/>
    <w:basedOn w:val="CommentTextChar"/>
    <w:link w:val="CommentSubject"/>
    <w:uiPriority w:val="99"/>
    <w:semiHidden/>
    <w:rsid w:val="00F73B21"/>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F73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B21"/>
    <w:rPr>
      <w:rFonts w:ascii="Segoe UI" w:eastAsia="Times New Roman" w:hAnsi="Segoe UI" w:cs="Segoe UI"/>
      <w:sz w:val="18"/>
      <w:szCs w:val="18"/>
    </w:rPr>
  </w:style>
  <w:style w:type="paragraph" w:customStyle="1" w:styleId="DefaultText">
    <w:name w:val="Default Text"/>
    <w:basedOn w:val="Normal"/>
    <w:rsid w:val="004C0CAD"/>
    <w:rPr>
      <w:rFonts w:ascii="Times New Roman" w:hAnsi="Times New Roman"/>
      <w:snapToGrid w:val="0"/>
    </w:rPr>
  </w:style>
  <w:style w:type="character" w:customStyle="1" w:styleId="InitialStyle">
    <w:name w:val="InitialStyle"/>
    <w:rsid w:val="004C0CAD"/>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67648">
      <w:bodyDiv w:val="1"/>
      <w:marLeft w:val="0"/>
      <w:marRight w:val="0"/>
      <w:marTop w:val="0"/>
      <w:marBottom w:val="0"/>
      <w:divBdr>
        <w:top w:val="none" w:sz="0" w:space="0" w:color="auto"/>
        <w:left w:val="none" w:sz="0" w:space="0" w:color="auto"/>
        <w:bottom w:val="none" w:sz="0" w:space="0" w:color="auto"/>
        <w:right w:val="none" w:sz="0" w:space="0" w:color="auto"/>
      </w:divBdr>
    </w:div>
    <w:div w:id="659773871">
      <w:bodyDiv w:val="1"/>
      <w:marLeft w:val="0"/>
      <w:marRight w:val="0"/>
      <w:marTop w:val="0"/>
      <w:marBottom w:val="0"/>
      <w:divBdr>
        <w:top w:val="none" w:sz="0" w:space="0" w:color="auto"/>
        <w:left w:val="none" w:sz="0" w:space="0" w:color="auto"/>
        <w:bottom w:val="none" w:sz="0" w:space="0" w:color="auto"/>
        <w:right w:val="none" w:sz="0" w:space="0" w:color="auto"/>
      </w:divBdr>
    </w:div>
    <w:div w:id="901214900">
      <w:bodyDiv w:val="1"/>
      <w:marLeft w:val="0"/>
      <w:marRight w:val="0"/>
      <w:marTop w:val="0"/>
      <w:marBottom w:val="0"/>
      <w:divBdr>
        <w:top w:val="none" w:sz="0" w:space="0" w:color="auto"/>
        <w:left w:val="none" w:sz="0" w:space="0" w:color="auto"/>
        <w:bottom w:val="none" w:sz="0" w:space="0" w:color="auto"/>
        <w:right w:val="none" w:sz="0" w:space="0" w:color="auto"/>
      </w:divBdr>
    </w:div>
    <w:div w:id="160576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5" ma:contentTypeDescription="Create a new document." ma:contentTypeScope="" ma:versionID="cbe3534565ecb5889547b76104cf91a9">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a98260f17c992b0e03710e162982e10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C5D04-82AE-4907-89A3-5FC3FD9D62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AC590B2-E55F-4DBB-B0FC-F289F8113978}">
  <ds:schemaRefs>
    <ds:schemaRef ds:uri="http://schemas.microsoft.com/sharepoint/v3/contenttype/forms"/>
  </ds:schemaRefs>
</ds:datastoreItem>
</file>

<file path=customXml/itemProps3.xml><?xml version="1.0" encoding="utf-8"?>
<ds:datastoreItem xmlns:ds="http://schemas.openxmlformats.org/officeDocument/2006/customXml" ds:itemID="{4A2D3BDB-8262-4351-95DE-04D16746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Vector Corrosion Services</dc:creator>
  <cp:keywords/>
  <dc:description/>
  <cp:lastModifiedBy>Renee Therrien</cp:lastModifiedBy>
  <cp:revision>2</cp:revision>
  <dcterms:created xsi:type="dcterms:W3CDTF">2021-09-24T14:58:00Z</dcterms:created>
  <dcterms:modified xsi:type="dcterms:W3CDTF">2021-09-24T14:58:00Z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